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05B" w:rsidRPr="0075305B" w:rsidRDefault="0075305B" w:rsidP="0075305B">
      <w:pPr>
        <w:jc w:val="center"/>
        <w:rPr>
          <w:sz w:val="21"/>
          <w:szCs w:val="21"/>
          <w:u w:val="single"/>
        </w:rPr>
      </w:pPr>
      <w:r w:rsidRPr="0075305B">
        <w:rPr>
          <w:b/>
          <w:sz w:val="28"/>
          <w:szCs w:val="28"/>
          <w:u w:val="single"/>
        </w:rPr>
        <w:t>NOTICE OF EVALUATION/REEVALAUTION PLAN</w:t>
      </w:r>
    </w:p>
    <w:p w:rsidR="0075305B" w:rsidRDefault="0075305B">
      <w:pPr>
        <w:rPr>
          <w:sz w:val="21"/>
          <w:szCs w:val="21"/>
        </w:rPr>
      </w:pPr>
    </w:p>
    <w:p w:rsidR="00BF7356" w:rsidRPr="00432389" w:rsidRDefault="00432389">
      <w:pPr>
        <w:rPr>
          <w:b/>
        </w:rPr>
      </w:pPr>
      <w:r w:rsidRPr="00432389">
        <w:rPr>
          <w:b/>
        </w:rPr>
        <w:t>The District proposes to conduct an evaluation/reevaluation for the following reason(s)</w:t>
      </w:r>
      <w:proofErr w:type="gramStart"/>
      <w:r w:rsidRPr="00432389">
        <w:rPr>
          <w:b/>
        </w:rPr>
        <w:t>:</w:t>
      </w:r>
      <w:r w:rsidR="0075305B" w:rsidRPr="00432389">
        <w:rPr>
          <w:b/>
        </w:rPr>
        <w:t>:</w:t>
      </w:r>
      <w:proofErr w:type="gramEnd"/>
    </w:p>
    <w:p w:rsidR="0075305B" w:rsidRDefault="0075305B">
      <w:pPr>
        <w:rPr>
          <w:sz w:val="21"/>
          <w:szCs w:val="21"/>
        </w:rPr>
      </w:pPr>
    </w:p>
    <w:p w:rsidR="0075305B" w:rsidRDefault="0075305B" w:rsidP="0075305B">
      <w:pPr>
        <w:rPr>
          <w:rFonts w:ascii="Calibri" w:eastAsia="Calibri" w:hAnsi="Calibri"/>
        </w:rPr>
      </w:pPr>
      <w:r>
        <w:rPr>
          <w:rFonts w:ascii="Calibri" w:eastAsia="Calibri" w:hAnsi="Calibri"/>
        </w:rPr>
        <w:t>Re-evaluation)-This 3-year re-assessment is needed as required by law and to determine continued eligibility for special education services and present level of performance.</w:t>
      </w:r>
    </w:p>
    <w:p w:rsidR="0075305B" w:rsidRDefault="0075305B" w:rsidP="0075305B">
      <w:pPr>
        <w:rPr>
          <w:rFonts w:ascii="Calibri" w:eastAsia="Calibri" w:hAnsi="Calibri"/>
        </w:rPr>
      </w:pPr>
    </w:p>
    <w:p w:rsidR="0075305B" w:rsidRDefault="0075305B" w:rsidP="0075305B">
      <w:pPr>
        <w:rPr>
          <w:rFonts w:ascii="Calibri" w:eastAsia="Calibri" w:hAnsi="Calibri"/>
        </w:rPr>
      </w:pPr>
      <w:r>
        <w:rPr>
          <w:rFonts w:ascii="Calibri" w:eastAsia="Calibri" w:hAnsi="Calibri"/>
        </w:rPr>
        <w:t>OR</w:t>
      </w:r>
    </w:p>
    <w:p w:rsidR="0075305B" w:rsidRDefault="009A478F" w:rsidP="0075305B">
      <w:pPr>
        <w:rPr>
          <w:rFonts w:ascii="Calibri" w:eastAsia="Calibri" w:hAnsi="Calibri"/>
        </w:rPr>
      </w:pPr>
      <w:r w:rsidRPr="009A478F">
        <w:rPr>
          <w:rFonts w:ascii="Calibri" w:eastAsia="Calibri" w:hAnsi="Calibri"/>
        </w:rPr>
        <w:t>Matthew is currently receiving special education services and needs a 3-year reevaluation as required by law to determine present levels of performance,  continu</w:t>
      </w:r>
      <w:r w:rsidR="004D19A5">
        <w:rPr>
          <w:rFonts w:ascii="Calibri" w:eastAsia="Calibri" w:hAnsi="Calibri"/>
        </w:rPr>
        <w:t xml:space="preserve">ed </w:t>
      </w:r>
      <w:r w:rsidRPr="009A478F">
        <w:rPr>
          <w:rFonts w:ascii="Calibri" w:eastAsia="Calibri" w:hAnsi="Calibri"/>
        </w:rPr>
        <w:t xml:space="preserve">eligibility, and current educational needs.  </w:t>
      </w:r>
    </w:p>
    <w:p w:rsidR="009A478F" w:rsidRDefault="009A478F" w:rsidP="0075305B">
      <w:pPr>
        <w:rPr>
          <w:rFonts w:ascii="Calibri" w:eastAsia="Calibri" w:hAnsi="Calibri"/>
        </w:rPr>
      </w:pPr>
    </w:p>
    <w:p w:rsidR="0075305B" w:rsidRDefault="0075305B" w:rsidP="0075305B">
      <w:pPr>
        <w:rPr>
          <w:rFonts w:ascii="Calibri" w:eastAsia="Calibri" w:hAnsi="Calibri"/>
        </w:rPr>
      </w:pPr>
      <w:r>
        <w:rPr>
          <w:rFonts w:ascii="Calibri" w:eastAsia="Calibri" w:hAnsi="Calibri"/>
        </w:rPr>
        <w:t xml:space="preserve">(Initial Evaluation)-This assessment is needed to determine eligibility for special education services and present level of performance.  </w:t>
      </w:r>
    </w:p>
    <w:p w:rsidR="0075305B" w:rsidRDefault="0075305B" w:rsidP="0075305B">
      <w:pPr>
        <w:rPr>
          <w:rFonts w:ascii="Calibri" w:eastAsia="Calibri" w:hAnsi="Calibri"/>
        </w:rPr>
      </w:pPr>
    </w:p>
    <w:p w:rsidR="0075305B" w:rsidRDefault="0075305B" w:rsidP="0075305B">
      <w:pPr>
        <w:rPr>
          <w:rFonts w:ascii="Calibri" w:eastAsia="Calibri" w:hAnsi="Calibri"/>
        </w:rPr>
      </w:pPr>
      <w:r>
        <w:rPr>
          <w:rFonts w:ascii="Calibri" w:eastAsia="Calibri" w:hAnsi="Calibri"/>
        </w:rPr>
        <w:t xml:space="preserve">(Turning age 7)-  </w:t>
      </w:r>
      <w:r w:rsidR="00260299">
        <w:rPr>
          <w:rFonts w:ascii="Calibri" w:eastAsia="Calibri" w:hAnsi="Calibri"/>
        </w:rPr>
        <w:t>Student</w:t>
      </w:r>
      <w:r>
        <w:rPr>
          <w:rFonts w:ascii="Calibri" w:eastAsia="Calibri" w:hAnsi="Calibri"/>
        </w:rPr>
        <w:t xml:space="preserve"> currently has a Developmental Delay label and must be tested prior to his 7 year birthday.  This re-assessment is needed as required by law and to determine continued eligibility for special education services and present level of performance. </w:t>
      </w:r>
    </w:p>
    <w:p w:rsidR="0075305B" w:rsidRDefault="0075305B" w:rsidP="0075305B">
      <w:pPr>
        <w:rPr>
          <w:rFonts w:ascii="Calibri" w:eastAsia="Calibri" w:hAnsi="Calibri"/>
        </w:rPr>
      </w:pPr>
    </w:p>
    <w:tbl>
      <w:tblPr>
        <w:tblW w:w="5000" w:type="pct"/>
        <w:tblCellSpacing w:w="0" w:type="dxa"/>
        <w:tblCellMar>
          <w:top w:w="75" w:type="dxa"/>
          <w:left w:w="75" w:type="dxa"/>
          <w:bottom w:w="75" w:type="dxa"/>
          <w:right w:w="75" w:type="dxa"/>
        </w:tblCellMar>
        <w:tblLook w:val="04A0"/>
      </w:tblPr>
      <w:tblGrid>
        <w:gridCol w:w="9510"/>
      </w:tblGrid>
      <w:tr w:rsidR="0075305B" w:rsidRPr="0075305B">
        <w:trPr>
          <w:tblCellSpacing w:w="0" w:type="dxa"/>
        </w:trPr>
        <w:tc>
          <w:tcPr>
            <w:tcW w:w="0" w:type="auto"/>
            <w:vAlign w:val="center"/>
            <w:hideMark/>
          </w:tcPr>
          <w:p w:rsidR="008447A2" w:rsidRDefault="0075305B" w:rsidP="0075305B">
            <w:r>
              <w:rPr>
                <w:rFonts w:ascii="Calibri" w:eastAsia="Calibri" w:hAnsi="Calibri"/>
              </w:rPr>
              <w:t xml:space="preserve">(Out of state)  </w:t>
            </w:r>
            <w:r w:rsidR="00260299" w:rsidRPr="008447A2">
              <w:rPr>
                <w:rFonts w:ascii="Calibri" w:eastAsia="Calibri" w:hAnsi="Calibri"/>
              </w:rPr>
              <w:t>Student</w:t>
            </w:r>
            <w:r w:rsidR="008447A2" w:rsidRPr="008447A2">
              <w:t xml:space="preserve"> moved to the district from XXXXX where he/she was receiving Special Education services </w:t>
            </w:r>
            <w:r w:rsidR="00260299" w:rsidRPr="008447A2">
              <w:t>under</w:t>
            </w:r>
            <w:r w:rsidR="008447A2" w:rsidRPr="008447A2">
              <w:t xml:space="preserve"> the XXXX classification/disability area.   This assessment is required by law and needed to determine eligibility for special education services in Minnesota and present level of performance.</w:t>
            </w:r>
          </w:p>
          <w:p w:rsidR="00107D58" w:rsidRDefault="00107D58" w:rsidP="0075305B"/>
          <w:p w:rsidR="00107D58" w:rsidRDefault="00107D58" w:rsidP="00107D58">
            <w:pPr>
              <w:rPr>
                <w:b/>
              </w:rPr>
            </w:pPr>
            <w:r w:rsidRPr="0075305B">
              <w:rPr>
                <w:b/>
              </w:rPr>
              <w:t>Description of each evaluation procedure, test, record, or report the district used as a basis for the proposed action or for refusing the requested action:</w:t>
            </w:r>
          </w:p>
          <w:p w:rsidR="00107D58" w:rsidRDefault="00107D58" w:rsidP="00107D58">
            <w:pPr>
              <w:rPr>
                <w:b/>
              </w:rPr>
            </w:pPr>
          </w:p>
          <w:p w:rsidR="00107D58" w:rsidRPr="00226D09" w:rsidRDefault="00107D58" w:rsidP="00107D58">
            <w:pPr>
              <w:rPr>
                <w:rFonts w:ascii="Calibri" w:eastAsia="Calibri" w:hAnsi="Calibri"/>
                <w:b/>
              </w:rPr>
            </w:pPr>
            <w:r>
              <w:rPr>
                <w:rFonts w:ascii="Calibri" w:eastAsia="Calibri" w:hAnsi="Calibri"/>
              </w:rPr>
              <w:t>Child Study Referral:</w:t>
            </w:r>
          </w:p>
          <w:p w:rsidR="00107D58" w:rsidRDefault="00107D58" w:rsidP="00107D58">
            <w:pPr>
              <w:rPr>
                <w:rFonts w:ascii="Calibri" w:eastAsia="Calibri" w:hAnsi="Calibri"/>
              </w:rPr>
            </w:pPr>
            <w:r>
              <w:rPr>
                <w:rFonts w:ascii="Calibri" w:eastAsia="Calibri" w:hAnsi="Calibri"/>
              </w:rPr>
              <w:t>The team used data from progress on the pre</w:t>
            </w:r>
            <w:r w:rsidR="00260299">
              <w:rPr>
                <w:rFonts w:ascii="Calibri" w:eastAsia="Calibri" w:hAnsi="Calibri"/>
              </w:rPr>
              <w:t>-</w:t>
            </w:r>
            <w:r>
              <w:rPr>
                <w:rFonts w:ascii="Calibri" w:eastAsia="Calibri" w:hAnsi="Calibri"/>
              </w:rPr>
              <w:t xml:space="preserve">referral interventions, teacher input, parent input, previous academic records, and district wide testing as a basis of this proposal.  </w:t>
            </w:r>
            <w:r w:rsidRPr="002245EC">
              <w:rPr>
                <w:rFonts w:ascii="Calibri" w:eastAsia="Calibri" w:hAnsi="Calibri"/>
              </w:rPr>
              <w:t xml:space="preserve">See “Materials and procedures” </w:t>
            </w:r>
            <w:r>
              <w:rPr>
                <w:rFonts w:ascii="Calibri" w:eastAsia="Calibri" w:hAnsi="Calibri"/>
              </w:rPr>
              <w:t>below</w:t>
            </w:r>
            <w:r w:rsidRPr="002245EC">
              <w:rPr>
                <w:rFonts w:ascii="Calibri" w:eastAsia="Calibri" w:hAnsi="Calibri"/>
              </w:rPr>
              <w:t xml:space="preserve"> for each evaluation procedure and areas that will be assessed. </w:t>
            </w:r>
            <w:r>
              <w:rPr>
                <w:rFonts w:ascii="Calibri" w:eastAsia="Calibri" w:hAnsi="Calibri"/>
              </w:rPr>
              <w:t xml:space="preserve"> </w:t>
            </w:r>
          </w:p>
          <w:p w:rsidR="00107D58" w:rsidRDefault="00107D58" w:rsidP="00107D58">
            <w:pPr>
              <w:rPr>
                <w:rFonts w:ascii="Calibri" w:eastAsia="Calibri" w:hAnsi="Calibri"/>
              </w:rPr>
            </w:pPr>
          </w:p>
          <w:p w:rsidR="00107D58" w:rsidRDefault="00107D58" w:rsidP="00107D58">
            <w:pPr>
              <w:rPr>
                <w:rFonts w:ascii="Calibri" w:eastAsia="Calibri" w:hAnsi="Calibri"/>
              </w:rPr>
            </w:pPr>
            <w:r>
              <w:rPr>
                <w:rFonts w:ascii="Calibri" w:eastAsia="Calibri" w:hAnsi="Calibri"/>
              </w:rPr>
              <w:t>Three Year Re-</w:t>
            </w:r>
            <w:proofErr w:type="spellStart"/>
            <w:r>
              <w:rPr>
                <w:rFonts w:ascii="Calibri" w:eastAsia="Calibri" w:hAnsi="Calibri"/>
              </w:rPr>
              <w:t>eval</w:t>
            </w:r>
            <w:proofErr w:type="spellEnd"/>
            <w:r>
              <w:rPr>
                <w:rFonts w:ascii="Calibri" w:eastAsia="Calibri" w:hAnsi="Calibri"/>
              </w:rPr>
              <w:t>:</w:t>
            </w:r>
          </w:p>
          <w:p w:rsidR="00107D58" w:rsidRDefault="00107D58" w:rsidP="00107D58">
            <w:pPr>
              <w:rPr>
                <w:rFonts w:ascii="Calibri" w:eastAsia="Calibri" w:hAnsi="Calibri"/>
              </w:rPr>
            </w:pPr>
            <w:r>
              <w:rPr>
                <w:rFonts w:ascii="Calibri" w:eastAsia="Calibri" w:hAnsi="Calibri"/>
              </w:rPr>
              <w:t xml:space="preserve">The team used data from previous educational testing, teacher input, parent input, IEP progress reports, and district wide testing as a basis for this proposal.  </w:t>
            </w:r>
            <w:r w:rsidRPr="003A5F18">
              <w:rPr>
                <w:rFonts w:ascii="Calibri" w:eastAsia="Calibri" w:hAnsi="Calibri"/>
              </w:rPr>
              <w:t xml:space="preserve">See "Materials and Procedures" </w:t>
            </w:r>
            <w:r>
              <w:rPr>
                <w:rFonts w:ascii="Calibri" w:eastAsia="Calibri" w:hAnsi="Calibri"/>
              </w:rPr>
              <w:t xml:space="preserve">below for each </w:t>
            </w:r>
            <w:r w:rsidRPr="003A5F18">
              <w:rPr>
                <w:rFonts w:ascii="Calibri" w:eastAsia="Calibri" w:hAnsi="Calibri"/>
              </w:rPr>
              <w:t>evaluation procedure and areas that will be assessed.</w:t>
            </w:r>
          </w:p>
          <w:p w:rsidR="00107D58" w:rsidRDefault="00107D58" w:rsidP="00107D58">
            <w:pPr>
              <w:rPr>
                <w:rFonts w:ascii="Calibri" w:eastAsia="Calibri" w:hAnsi="Calibri"/>
              </w:rPr>
            </w:pPr>
          </w:p>
          <w:p w:rsidR="00107D58" w:rsidRDefault="00107D58" w:rsidP="00107D58">
            <w:pPr>
              <w:rPr>
                <w:rFonts w:ascii="Calibri" w:eastAsia="Calibri" w:hAnsi="Calibri"/>
              </w:rPr>
            </w:pPr>
            <w:r>
              <w:rPr>
                <w:rFonts w:ascii="Calibri" w:eastAsia="Calibri" w:hAnsi="Calibri"/>
              </w:rPr>
              <w:t>Out of state:</w:t>
            </w:r>
          </w:p>
          <w:p w:rsidR="00107D58" w:rsidRDefault="00107D58" w:rsidP="00107D58">
            <w:r w:rsidRPr="008447A2">
              <w:t>T</w:t>
            </w:r>
            <w:r>
              <w:t xml:space="preserve">he team used data from previous evaluation information, </w:t>
            </w:r>
            <w:r w:rsidRPr="008447A2">
              <w:t xml:space="preserve">parent input, teacher recommendations, </w:t>
            </w:r>
            <w:r w:rsidR="00260299" w:rsidRPr="008447A2">
              <w:t>and information</w:t>
            </w:r>
            <w:r w:rsidRPr="008447A2">
              <w:t xml:space="preserve"> about the child's physical condition, social/cultural/communication background, and adaptive behavior</w:t>
            </w:r>
            <w:r>
              <w:t xml:space="preserve"> as a basis of this proposal</w:t>
            </w:r>
            <w:r w:rsidRPr="008447A2">
              <w:t>.  See “</w:t>
            </w:r>
            <w:r>
              <w:t xml:space="preserve">Materials and Procedures” below for each </w:t>
            </w:r>
            <w:r w:rsidRPr="008447A2">
              <w:t xml:space="preserve">evaluation procedure and areas that will be </w:t>
            </w:r>
            <w:r w:rsidRPr="008447A2">
              <w:lastRenderedPageBreak/>
              <w:t xml:space="preserve">assessed.  </w:t>
            </w:r>
          </w:p>
          <w:p w:rsidR="00107D58" w:rsidRDefault="00107D58" w:rsidP="00107D58"/>
          <w:p w:rsidR="00107D58" w:rsidRDefault="00107D58" w:rsidP="00107D58">
            <w:pPr>
              <w:rPr>
                <w:rFonts w:eastAsia="Times New Roman"/>
                <w:b/>
                <w:lang w:bidi="ar-SA"/>
              </w:rPr>
            </w:pPr>
            <w:r w:rsidRPr="0075305B">
              <w:rPr>
                <w:rFonts w:eastAsia="Times New Roman"/>
                <w:b/>
                <w:lang w:bidi="ar-SA"/>
              </w:rPr>
              <w:t>Describe the other options considered and the reasons why those options were rejected:</w:t>
            </w:r>
          </w:p>
          <w:p w:rsidR="00107D58" w:rsidRDefault="00107D58" w:rsidP="00107D58">
            <w:pPr>
              <w:rPr>
                <w:rFonts w:eastAsia="Times New Roman"/>
                <w:b/>
                <w:lang w:bidi="ar-SA"/>
              </w:rPr>
            </w:pPr>
          </w:p>
          <w:p w:rsidR="00FB3C84" w:rsidRDefault="00FB3C84" w:rsidP="00107D58">
            <w:pPr>
              <w:rPr>
                <w:rFonts w:ascii="Calibri" w:eastAsia="Calibri" w:hAnsi="Calibri"/>
              </w:rPr>
            </w:pPr>
            <w:r>
              <w:rPr>
                <w:rFonts w:ascii="Calibri" w:eastAsia="Calibri" w:hAnsi="Calibri"/>
              </w:rPr>
              <w:t>Three Year</w:t>
            </w:r>
          </w:p>
          <w:p w:rsidR="00107D58" w:rsidRDefault="00FB3C84" w:rsidP="00107D58">
            <w:pPr>
              <w:rPr>
                <w:rFonts w:ascii="Calibri" w:eastAsia="Calibri" w:hAnsi="Calibri"/>
              </w:rPr>
            </w:pPr>
            <w:r w:rsidRPr="00FB3C84">
              <w:rPr>
                <w:rFonts w:ascii="Calibri" w:eastAsia="Calibri" w:hAnsi="Calibri"/>
              </w:rPr>
              <w:t xml:space="preserve">The team considered not evaluating </w:t>
            </w:r>
            <w:r>
              <w:rPr>
                <w:rFonts w:ascii="Calibri" w:eastAsia="Calibri" w:hAnsi="Calibri"/>
              </w:rPr>
              <w:t>XXXXX</w:t>
            </w:r>
            <w:r w:rsidRPr="00FB3C84">
              <w:rPr>
                <w:rFonts w:ascii="Calibri" w:eastAsia="Calibri" w:hAnsi="Calibri"/>
              </w:rPr>
              <w:t>, but rejected that option as assessment dat</w:t>
            </w:r>
            <w:r>
              <w:rPr>
                <w:rFonts w:ascii="Calibri" w:eastAsia="Calibri" w:hAnsi="Calibri"/>
              </w:rPr>
              <w:t>a is needed to determine XXXXX</w:t>
            </w:r>
            <w:r w:rsidRPr="00FB3C84">
              <w:rPr>
                <w:rFonts w:ascii="Calibri" w:eastAsia="Calibri" w:hAnsi="Calibri"/>
              </w:rPr>
              <w:t>'s needs.</w:t>
            </w:r>
          </w:p>
          <w:p w:rsidR="00FB3C84" w:rsidRDefault="00FB3C84" w:rsidP="00107D58">
            <w:pPr>
              <w:rPr>
                <w:rFonts w:ascii="Calibri" w:eastAsia="Calibri" w:hAnsi="Calibri"/>
              </w:rPr>
            </w:pPr>
          </w:p>
          <w:p w:rsidR="00107D58" w:rsidRDefault="00107D58" w:rsidP="00107D58">
            <w:pPr>
              <w:rPr>
                <w:rFonts w:ascii="Calibri" w:eastAsia="Calibri" w:hAnsi="Calibri"/>
              </w:rPr>
            </w:pPr>
            <w:r>
              <w:rPr>
                <w:rFonts w:ascii="Calibri" w:eastAsia="Calibri" w:hAnsi="Calibri"/>
              </w:rPr>
              <w:t xml:space="preserve">Or </w:t>
            </w:r>
            <w:r w:rsidR="00260299">
              <w:rPr>
                <w:rFonts w:ascii="Calibri" w:eastAsia="Calibri" w:hAnsi="Calibri"/>
              </w:rPr>
              <w:t>initial</w:t>
            </w:r>
          </w:p>
          <w:p w:rsidR="00107D58" w:rsidRPr="00226D09" w:rsidRDefault="00107D58" w:rsidP="00107D58">
            <w:pPr>
              <w:rPr>
                <w:rFonts w:ascii="Calibri" w:eastAsia="Calibri" w:hAnsi="Calibri"/>
                <w:b/>
                <w:u w:val="single"/>
              </w:rPr>
            </w:pPr>
            <w:r w:rsidRPr="00C95DA3">
              <w:rPr>
                <w:rFonts w:ascii="Calibri" w:eastAsia="Calibri" w:hAnsi="Calibri"/>
              </w:rPr>
              <w:t>The option of continuing interventions within the regular classroom, without testing, was considered but rejected due to lack of adequate academic gains.  Int</w:t>
            </w:r>
            <w:r>
              <w:t xml:space="preserve">erventions will continue as </w:t>
            </w:r>
            <w:r w:rsidRPr="00C95DA3">
              <w:rPr>
                <w:rFonts w:ascii="Calibri" w:eastAsia="Calibri" w:hAnsi="Calibri"/>
              </w:rPr>
              <w:t xml:space="preserve">testing is being completed.  </w:t>
            </w:r>
            <w:r w:rsidRPr="002731E6">
              <w:rPr>
                <w:rFonts w:ascii="Calibri" w:eastAsia="Calibri" w:hAnsi="Calibri"/>
              </w:rPr>
              <w:t xml:space="preserve"> </w:t>
            </w:r>
          </w:p>
          <w:p w:rsidR="008447A2" w:rsidRDefault="008447A2" w:rsidP="0075305B"/>
          <w:p w:rsidR="0075305B" w:rsidRDefault="008447A2" w:rsidP="0075305B">
            <w:pPr>
              <w:rPr>
                <w:rFonts w:eastAsia="Times New Roman"/>
                <w:b/>
                <w:lang w:bidi="ar-SA"/>
              </w:rPr>
            </w:pPr>
            <w:r w:rsidRPr="0075305B">
              <w:rPr>
                <w:rFonts w:eastAsia="Times New Roman"/>
                <w:b/>
                <w:lang w:bidi="ar-SA"/>
              </w:rPr>
              <w:t xml:space="preserve"> </w:t>
            </w:r>
            <w:r w:rsidR="0075305B" w:rsidRPr="0075305B">
              <w:rPr>
                <w:rFonts w:eastAsia="Times New Roman"/>
                <w:b/>
                <w:lang w:bidi="ar-SA"/>
              </w:rPr>
              <w:t>Statement of adaptations needed to conduct this evaluation:</w:t>
            </w:r>
          </w:p>
          <w:p w:rsidR="0075305B" w:rsidRDefault="0075305B" w:rsidP="0075305B">
            <w:pPr>
              <w:rPr>
                <w:rFonts w:eastAsia="Times New Roman"/>
                <w:b/>
                <w:lang w:bidi="ar-SA"/>
              </w:rPr>
            </w:pPr>
          </w:p>
          <w:p w:rsidR="0075305B" w:rsidRDefault="0075305B" w:rsidP="0075305B">
            <w:pPr>
              <w:rPr>
                <w:rFonts w:ascii="Calibri" w:eastAsia="Calibri" w:hAnsi="Calibri"/>
              </w:rPr>
            </w:pPr>
            <w:r>
              <w:rPr>
                <w:rFonts w:ascii="Calibri" w:eastAsia="Calibri" w:hAnsi="Calibri"/>
              </w:rPr>
              <w:t>No evaluation adaptations are needed.</w:t>
            </w:r>
          </w:p>
          <w:p w:rsidR="0075305B" w:rsidRDefault="0075305B" w:rsidP="0075305B">
            <w:pPr>
              <w:rPr>
                <w:rFonts w:ascii="Calibri" w:eastAsia="Calibri" w:hAnsi="Calibri"/>
              </w:rPr>
            </w:pPr>
          </w:p>
          <w:p w:rsidR="0075305B" w:rsidRDefault="0075305B" w:rsidP="0075305B">
            <w:pPr>
              <w:rPr>
                <w:rFonts w:ascii="Calibri" w:eastAsia="Calibri" w:hAnsi="Calibri"/>
              </w:rPr>
            </w:pPr>
            <w:r>
              <w:rPr>
                <w:rFonts w:ascii="Calibri" w:eastAsia="Calibri" w:hAnsi="Calibri"/>
              </w:rPr>
              <w:t>or</w:t>
            </w:r>
          </w:p>
          <w:p w:rsidR="0075305B" w:rsidRDefault="0075305B" w:rsidP="0075305B">
            <w:pPr>
              <w:rPr>
                <w:rFonts w:ascii="Calibri" w:eastAsia="Calibri" w:hAnsi="Calibri"/>
              </w:rPr>
            </w:pPr>
          </w:p>
          <w:p w:rsidR="0075305B" w:rsidRDefault="00E86B52" w:rsidP="0075305B">
            <w:pPr>
              <w:rPr>
                <w:rFonts w:ascii="Calibri" w:eastAsia="Calibri" w:hAnsi="Calibri"/>
              </w:rPr>
            </w:pPr>
            <w:r w:rsidRPr="00E86B52">
              <w:rPr>
                <w:rFonts w:ascii="Calibri" w:eastAsia="Calibri" w:hAnsi="Calibri"/>
              </w:rPr>
              <w:t>Spanish is the p</w:t>
            </w:r>
            <w:r>
              <w:rPr>
                <w:rFonts w:ascii="Calibri" w:eastAsia="Calibri" w:hAnsi="Calibri"/>
              </w:rPr>
              <w:t>rimary language spoken in XXXXX</w:t>
            </w:r>
            <w:r w:rsidRPr="00E86B52">
              <w:rPr>
                <w:rFonts w:ascii="Calibri" w:eastAsia="Calibri" w:hAnsi="Calibri"/>
              </w:rPr>
              <w:t>'s home.  Therefore, a</w:t>
            </w:r>
            <w:r>
              <w:rPr>
                <w:rFonts w:ascii="Calibri" w:eastAsia="Calibri" w:hAnsi="Calibri"/>
              </w:rPr>
              <w:t>n intellectual test where XXXXXX</w:t>
            </w:r>
            <w:r w:rsidRPr="00E86B52">
              <w:rPr>
                <w:rFonts w:ascii="Calibri" w:eastAsia="Calibri" w:hAnsi="Calibri"/>
              </w:rPr>
              <w:t xml:space="preserve"> does not have to use </w:t>
            </w:r>
            <w:r w:rsidR="00260299" w:rsidRPr="00E86B52">
              <w:rPr>
                <w:rFonts w:ascii="Calibri" w:eastAsia="Calibri" w:hAnsi="Calibri"/>
              </w:rPr>
              <w:t>words</w:t>
            </w:r>
            <w:r w:rsidRPr="00E86B52">
              <w:rPr>
                <w:rFonts w:ascii="Calibri" w:eastAsia="Calibri" w:hAnsi="Calibri"/>
              </w:rPr>
              <w:t xml:space="preserve"> will be administered.  Spanish versions of language tests will be administered with an Interpreter available to repeat test questions in Spanish.  On the academic test, Woodcock Johnson, an Interpreter will be available to repeat test questions and directions in Spanish.</w:t>
            </w:r>
          </w:p>
          <w:p w:rsidR="0075305B" w:rsidRDefault="0075305B" w:rsidP="0075305B">
            <w:pPr>
              <w:rPr>
                <w:rFonts w:ascii="Calibri" w:eastAsia="Calibri" w:hAnsi="Calibri"/>
              </w:rPr>
            </w:pPr>
          </w:p>
          <w:p w:rsidR="0075305B" w:rsidRDefault="0075305B" w:rsidP="0075305B">
            <w:pPr>
              <w:rPr>
                <w:rFonts w:ascii="Calibri" w:eastAsia="Calibri" w:hAnsi="Calibri"/>
              </w:rPr>
            </w:pPr>
            <w:r w:rsidRPr="00704908">
              <w:rPr>
                <w:rFonts w:ascii="Calibri" w:eastAsia="Calibri" w:hAnsi="Calibri"/>
              </w:rPr>
              <w:t xml:space="preserve">Non- </w:t>
            </w:r>
            <w:proofErr w:type="spellStart"/>
            <w:r w:rsidRPr="00704908">
              <w:rPr>
                <w:rFonts w:ascii="Calibri" w:eastAsia="Calibri" w:hAnsi="Calibri"/>
              </w:rPr>
              <w:t>motoric</w:t>
            </w:r>
            <w:proofErr w:type="spellEnd"/>
            <w:r w:rsidRPr="00704908">
              <w:rPr>
                <w:rFonts w:ascii="Calibri" w:eastAsia="Calibri" w:hAnsi="Calibri"/>
              </w:rPr>
              <w:t xml:space="preserve"> intellectual testing will be completed due to </w:t>
            </w:r>
            <w:r>
              <w:rPr>
                <w:rFonts w:ascii="Calibri" w:eastAsia="Calibri" w:hAnsi="Calibri"/>
              </w:rPr>
              <w:t xml:space="preserve">XXXXX </w:t>
            </w:r>
            <w:r w:rsidRPr="00704908">
              <w:rPr>
                <w:rFonts w:ascii="Calibri" w:eastAsia="Calibri" w:hAnsi="Calibri"/>
              </w:rPr>
              <w:t>physical disability.   No other adaptations are needed</w:t>
            </w:r>
            <w:r>
              <w:rPr>
                <w:rFonts w:ascii="Calibri" w:eastAsia="Calibri" w:hAnsi="Calibri"/>
              </w:rPr>
              <w:t>.</w:t>
            </w:r>
          </w:p>
          <w:p w:rsidR="0075305B" w:rsidRDefault="0075305B" w:rsidP="0075305B">
            <w:pPr>
              <w:rPr>
                <w:rFonts w:ascii="Calibri" w:eastAsia="Calibri" w:hAnsi="Calibri"/>
              </w:rPr>
            </w:pPr>
          </w:p>
          <w:p w:rsidR="0075305B" w:rsidRDefault="0075305B" w:rsidP="0075305B">
            <w:pPr>
              <w:rPr>
                <w:rFonts w:ascii="Calibri" w:eastAsia="Calibri" w:hAnsi="Calibri"/>
              </w:rPr>
            </w:pPr>
            <w:r>
              <w:rPr>
                <w:rFonts w:ascii="Calibri" w:eastAsia="Calibri" w:hAnsi="Calibri"/>
              </w:rPr>
              <w:t>or</w:t>
            </w:r>
          </w:p>
          <w:p w:rsidR="0075305B" w:rsidRDefault="0075305B" w:rsidP="0075305B">
            <w:pPr>
              <w:rPr>
                <w:rFonts w:ascii="Calibri" w:eastAsia="Calibri" w:hAnsi="Calibri"/>
              </w:rPr>
            </w:pPr>
          </w:p>
          <w:p w:rsidR="0075305B" w:rsidRDefault="0075305B" w:rsidP="0075305B">
            <w:r>
              <w:rPr>
                <w:rFonts w:ascii="Calibri" w:eastAsia="Calibri" w:hAnsi="Calibri"/>
              </w:rPr>
              <w:t xml:space="preserve">Due to </w:t>
            </w:r>
            <w:r w:rsidR="00260299">
              <w:rPr>
                <w:rFonts w:ascii="Calibri" w:eastAsia="Calibri" w:hAnsi="Calibri"/>
              </w:rPr>
              <w:t>student</w:t>
            </w:r>
            <w:r w:rsidR="00260299" w:rsidRPr="00953DAC">
              <w:rPr>
                <w:rFonts w:ascii="Calibri" w:eastAsia="Calibri" w:hAnsi="Calibri"/>
              </w:rPr>
              <w:t>s</w:t>
            </w:r>
            <w:r w:rsidRPr="00953DAC">
              <w:rPr>
                <w:rFonts w:ascii="Calibri" w:eastAsia="Calibri" w:hAnsi="Calibri"/>
              </w:rPr>
              <w:t xml:space="preserve"> cognitive functioning, "formal </w:t>
            </w:r>
            <w:r w:rsidR="00260299" w:rsidRPr="00953DAC">
              <w:rPr>
                <w:rFonts w:ascii="Calibri" w:eastAsia="Calibri" w:hAnsi="Calibri"/>
              </w:rPr>
              <w:t>standardized</w:t>
            </w:r>
            <w:r w:rsidRPr="00953DAC">
              <w:rPr>
                <w:rFonts w:ascii="Calibri" w:eastAsia="Calibri" w:hAnsi="Calibri"/>
              </w:rPr>
              <w:t xml:space="preserve"> testing" is not appropriate and will not be completed.  Evaluation information will include informal measures (observations, checklist, curriculum measures, parent input, etc</w:t>
            </w:r>
            <w:proofErr w:type="gramStart"/>
            <w:r w:rsidRPr="00953DAC">
              <w:rPr>
                <w:rFonts w:ascii="Calibri" w:eastAsia="Calibri" w:hAnsi="Calibri"/>
              </w:rPr>
              <w:t>..)</w:t>
            </w:r>
            <w:proofErr w:type="gramEnd"/>
            <w:r>
              <w:rPr>
                <w:rFonts w:ascii="Calibri" w:eastAsia="Calibri" w:hAnsi="Calibri"/>
              </w:rPr>
              <w:t>.</w:t>
            </w:r>
          </w:p>
          <w:p w:rsidR="0075305B" w:rsidRDefault="0075305B" w:rsidP="0075305B"/>
          <w:tbl>
            <w:tblPr>
              <w:tblW w:w="5000" w:type="pct"/>
              <w:tblCellSpacing w:w="0" w:type="dxa"/>
              <w:tblCellMar>
                <w:top w:w="75" w:type="dxa"/>
                <w:left w:w="75" w:type="dxa"/>
                <w:bottom w:w="75" w:type="dxa"/>
                <w:right w:w="75" w:type="dxa"/>
              </w:tblCellMar>
              <w:tblLook w:val="04A0"/>
            </w:tblPr>
            <w:tblGrid>
              <w:gridCol w:w="9360"/>
            </w:tblGrid>
            <w:tr w:rsidR="0075305B" w:rsidRPr="0075305B">
              <w:trPr>
                <w:tblCellSpacing w:w="0" w:type="dxa"/>
              </w:trPr>
              <w:tc>
                <w:tcPr>
                  <w:tcW w:w="0" w:type="auto"/>
                  <w:vAlign w:val="center"/>
                  <w:hideMark/>
                </w:tcPr>
                <w:p w:rsidR="0075305B" w:rsidRPr="0075305B" w:rsidRDefault="0075305B" w:rsidP="0075305B">
                  <w:pPr>
                    <w:rPr>
                      <w:rFonts w:ascii="Times New Roman" w:eastAsia="Times New Roman" w:hAnsi="Times New Roman"/>
                      <w:sz w:val="21"/>
                      <w:szCs w:val="21"/>
                      <w:lang w:bidi="ar-SA"/>
                    </w:rPr>
                  </w:pPr>
                </w:p>
              </w:tc>
            </w:tr>
            <w:tr w:rsidR="0075305B" w:rsidRPr="0075305B">
              <w:trPr>
                <w:tblCellSpacing w:w="0" w:type="dxa"/>
              </w:trPr>
              <w:tc>
                <w:tcPr>
                  <w:tcW w:w="0" w:type="auto"/>
                  <w:vAlign w:val="center"/>
                  <w:hideMark/>
                </w:tcPr>
                <w:p w:rsidR="00D373D9" w:rsidRPr="00953DAC" w:rsidRDefault="00D373D9" w:rsidP="0075305B">
                  <w:pPr>
                    <w:rPr>
                      <w:rFonts w:ascii="Calibri" w:eastAsia="Calibri" w:hAnsi="Calibri"/>
                    </w:rPr>
                  </w:pPr>
                </w:p>
                <w:p w:rsidR="0075305B" w:rsidRPr="0075305B" w:rsidRDefault="0075305B" w:rsidP="0075305B">
                  <w:pPr>
                    <w:rPr>
                      <w:rFonts w:eastAsia="Times New Roman"/>
                      <w:b/>
                      <w:lang w:bidi="ar-SA"/>
                    </w:rPr>
                  </w:pPr>
                </w:p>
              </w:tc>
            </w:tr>
          </w:tbl>
          <w:p w:rsidR="0075305B" w:rsidRPr="0075305B" w:rsidRDefault="0075305B" w:rsidP="0075305B">
            <w:pPr>
              <w:rPr>
                <w:rFonts w:ascii="Calibri" w:eastAsia="Calibri" w:hAnsi="Calibri"/>
                <w:b/>
              </w:rPr>
            </w:pPr>
          </w:p>
          <w:p w:rsidR="0075305B" w:rsidRPr="0075305B" w:rsidRDefault="0075305B" w:rsidP="0075305B">
            <w:pPr>
              <w:rPr>
                <w:rFonts w:eastAsia="Times New Roman"/>
                <w:b/>
                <w:lang w:bidi="ar-SA"/>
              </w:rPr>
            </w:pPr>
          </w:p>
        </w:tc>
      </w:tr>
    </w:tbl>
    <w:p w:rsidR="0075305B" w:rsidRPr="00E5679C" w:rsidRDefault="0075305B" w:rsidP="0075305B">
      <w:pPr>
        <w:rPr>
          <w:rFonts w:ascii="Calibri" w:eastAsia="Calibri" w:hAnsi="Calibri"/>
        </w:rPr>
      </w:pPr>
    </w:p>
    <w:p w:rsidR="0075305B" w:rsidRDefault="0075305B"/>
    <w:sectPr w:rsidR="0075305B" w:rsidSect="00BF73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dgnword-docGUID" w:val="{9E53B204-0B80-4BD5-AF20-C686088A94D3}"/>
    <w:docVar w:name="dgnword-eventsink" w:val="3600032"/>
  </w:docVars>
  <w:rsids>
    <w:rsidRoot w:val="0075305B"/>
    <w:rsid w:val="00005B19"/>
    <w:rsid w:val="000A63D7"/>
    <w:rsid w:val="000D1F36"/>
    <w:rsid w:val="00107D58"/>
    <w:rsid w:val="00114D2F"/>
    <w:rsid w:val="001707CD"/>
    <w:rsid w:val="00235A7F"/>
    <w:rsid w:val="00260299"/>
    <w:rsid w:val="00281BF6"/>
    <w:rsid w:val="00316C23"/>
    <w:rsid w:val="00432389"/>
    <w:rsid w:val="00450690"/>
    <w:rsid w:val="00484F1D"/>
    <w:rsid w:val="004D19A5"/>
    <w:rsid w:val="004E6CAD"/>
    <w:rsid w:val="005D2D52"/>
    <w:rsid w:val="005F571B"/>
    <w:rsid w:val="006A61CD"/>
    <w:rsid w:val="0075305B"/>
    <w:rsid w:val="00756905"/>
    <w:rsid w:val="008447A2"/>
    <w:rsid w:val="008539F2"/>
    <w:rsid w:val="0088344B"/>
    <w:rsid w:val="009A478F"/>
    <w:rsid w:val="00A125FB"/>
    <w:rsid w:val="00A86B79"/>
    <w:rsid w:val="00BF7356"/>
    <w:rsid w:val="00CC461F"/>
    <w:rsid w:val="00CC6AC0"/>
    <w:rsid w:val="00CF7254"/>
    <w:rsid w:val="00D04F77"/>
    <w:rsid w:val="00D373D9"/>
    <w:rsid w:val="00D4367F"/>
    <w:rsid w:val="00DA3E41"/>
    <w:rsid w:val="00E86B52"/>
    <w:rsid w:val="00F5120C"/>
    <w:rsid w:val="00FB3C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690"/>
    <w:pPr>
      <w:spacing w:after="0" w:line="240" w:lineRule="auto"/>
    </w:pPr>
    <w:rPr>
      <w:sz w:val="24"/>
      <w:szCs w:val="24"/>
    </w:rPr>
  </w:style>
  <w:style w:type="paragraph" w:styleId="Heading1">
    <w:name w:val="heading 1"/>
    <w:basedOn w:val="Normal"/>
    <w:next w:val="Normal"/>
    <w:link w:val="Heading1Char"/>
    <w:uiPriority w:val="9"/>
    <w:qFormat/>
    <w:rsid w:val="0045069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5069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5069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5069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5069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5069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50690"/>
    <w:pPr>
      <w:spacing w:before="240" w:after="60"/>
      <w:outlineLvl w:val="6"/>
    </w:pPr>
  </w:style>
  <w:style w:type="paragraph" w:styleId="Heading8">
    <w:name w:val="heading 8"/>
    <w:basedOn w:val="Normal"/>
    <w:next w:val="Normal"/>
    <w:link w:val="Heading8Char"/>
    <w:uiPriority w:val="9"/>
    <w:semiHidden/>
    <w:unhideWhenUsed/>
    <w:qFormat/>
    <w:rsid w:val="00450690"/>
    <w:pPr>
      <w:spacing w:before="240" w:after="60"/>
      <w:outlineLvl w:val="7"/>
    </w:pPr>
    <w:rPr>
      <w:i/>
      <w:iCs/>
    </w:rPr>
  </w:style>
  <w:style w:type="paragraph" w:styleId="Heading9">
    <w:name w:val="heading 9"/>
    <w:basedOn w:val="Normal"/>
    <w:next w:val="Normal"/>
    <w:link w:val="Heading9Char"/>
    <w:uiPriority w:val="9"/>
    <w:semiHidden/>
    <w:unhideWhenUsed/>
    <w:qFormat/>
    <w:rsid w:val="0045069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069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5069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5069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450690"/>
    <w:rPr>
      <w:b/>
      <w:bCs/>
      <w:sz w:val="28"/>
      <w:szCs w:val="28"/>
    </w:rPr>
  </w:style>
  <w:style w:type="character" w:customStyle="1" w:styleId="Heading5Char">
    <w:name w:val="Heading 5 Char"/>
    <w:basedOn w:val="DefaultParagraphFont"/>
    <w:link w:val="Heading5"/>
    <w:uiPriority w:val="9"/>
    <w:semiHidden/>
    <w:rsid w:val="00450690"/>
    <w:rPr>
      <w:b/>
      <w:bCs/>
      <w:i/>
      <w:iCs/>
      <w:sz w:val="26"/>
      <w:szCs w:val="26"/>
    </w:rPr>
  </w:style>
  <w:style w:type="character" w:customStyle="1" w:styleId="Heading6Char">
    <w:name w:val="Heading 6 Char"/>
    <w:basedOn w:val="DefaultParagraphFont"/>
    <w:link w:val="Heading6"/>
    <w:uiPriority w:val="9"/>
    <w:semiHidden/>
    <w:rsid w:val="00450690"/>
    <w:rPr>
      <w:b/>
      <w:bCs/>
    </w:rPr>
  </w:style>
  <w:style w:type="character" w:customStyle="1" w:styleId="Heading7Char">
    <w:name w:val="Heading 7 Char"/>
    <w:basedOn w:val="DefaultParagraphFont"/>
    <w:link w:val="Heading7"/>
    <w:uiPriority w:val="9"/>
    <w:semiHidden/>
    <w:rsid w:val="00450690"/>
    <w:rPr>
      <w:sz w:val="24"/>
      <w:szCs w:val="24"/>
    </w:rPr>
  </w:style>
  <w:style w:type="character" w:customStyle="1" w:styleId="Heading8Char">
    <w:name w:val="Heading 8 Char"/>
    <w:basedOn w:val="DefaultParagraphFont"/>
    <w:link w:val="Heading8"/>
    <w:uiPriority w:val="9"/>
    <w:semiHidden/>
    <w:rsid w:val="00450690"/>
    <w:rPr>
      <w:i/>
      <w:iCs/>
      <w:sz w:val="24"/>
      <w:szCs w:val="24"/>
    </w:rPr>
  </w:style>
  <w:style w:type="character" w:customStyle="1" w:styleId="Heading9Char">
    <w:name w:val="Heading 9 Char"/>
    <w:basedOn w:val="DefaultParagraphFont"/>
    <w:link w:val="Heading9"/>
    <w:uiPriority w:val="9"/>
    <w:semiHidden/>
    <w:rsid w:val="00450690"/>
    <w:rPr>
      <w:rFonts w:asciiTheme="majorHAnsi" w:eastAsiaTheme="majorEastAsia" w:hAnsiTheme="majorHAnsi"/>
    </w:rPr>
  </w:style>
  <w:style w:type="paragraph" w:styleId="Title">
    <w:name w:val="Title"/>
    <w:basedOn w:val="Normal"/>
    <w:next w:val="Normal"/>
    <w:link w:val="TitleChar"/>
    <w:uiPriority w:val="10"/>
    <w:qFormat/>
    <w:rsid w:val="0045069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5069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5069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450690"/>
    <w:rPr>
      <w:rFonts w:asciiTheme="majorHAnsi" w:eastAsiaTheme="majorEastAsia" w:hAnsiTheme="majorHAnsi" w:cstheme="majorBidi"/>
      <w:sz w:val="24"/>
      <w:szCs w:val="24"/>
    </w:rPr>
  </w:style>
  <w:style w:type="character" w:styleId="Strong">
    <w:name w:val="Strong"/>
    <w:basedOn w:val="DefaultParagraphFont"/>
    <w:uiPriority w:val="22"/>
    <w:qFormat/>
    <w:rsid w:val="00450690"/>
    <w:rPr>
      <w:b/>
      <w:bCs/>
    </w:rPr>
  </w:style>
  <w:style w:type="character" w:styleId="Emphasis">
    <w:name w:val="Emphasis"/>
    <w:basedOn w:val="DefaultParagraphFont"/>
    <w:uiPriority w:val="20"/>
    <w:qFormat/>
    <w:rsid w:val="00450690"/>
    <w:rPr>
      <w:rFonts w:asciiTheme="minorHAnsi" w:hAnsiTheme="minorHAnsi"/>
      <w:b/>
      <w:i/>
      <w:iCs/>
    </w:rPr>
  </w:style>
  <w:style w:type="paragraph" w:styleId="NoSpacing">
    <w:name w:val="No Spacing"/>
    <w:basedOn w:val="Normal"/>
    <w:link w:val="NoSpacingChar"/>
    <w:uiPriority w:val="1"/>
    <w:qFormat/>
    <w:rsid w:val="00450690"/>
    <w:rPr>
      <w:szCs w:val="32"/>
    </w:rPr>
  </w:style>
  <w:style w:type="character" w:customStyle="1" w:styleId="NoSpacingChar">
    <w:name w:val="No Spacing Char"/>
    <w:basedOn w:val="DefaultParagraphFont"/>
    <w:link w:val="NoSpacing"/>
    <w:uiPriority w:val="1"/>
    <w:rsid w:val="00450690"/>
    <w:rPr>
      <w:sz w:val="24"/>
      <w:szCs w:val="32"/>
    </w:rPr>
  </w:style>
  <w:style w:type="paragraph" w:styleId="ListParagraph">
    <w:name w:val="List Paragraph"/>
    <w:basedOn w:val="Normal"/>
    <w:uiPriority w:val="34"/>
    <w:qFormat/>
    <w:rsid w:val="00450690"/>
    <w:pPr>
      <w:ind w:left="720"/>
      <w:contextualSpacing/>
    </w:pPr>
  </w:style>
  <w:style w:type="paragraph" w:styleId="Quote">
    <w:name w:val="Quote"/>
    <w:basedOn w:val="Normal"/>
    <w:next w:val="Normal"/>
    <w:link w:val="QuoteChar"/>
    <w:uiPriority w:val="29"/>
    <w:qFormat/>
    <w:rsid w:val="00450690"/>
    <w:rPr>
      <w:i/>
    </w:rPr>
  </w:style>
  <w:style w:type="character" w:customStyle="1" w:styleId="QuoteChar">
    <w:name w:val="Quote Char"/>
    <w:basedOn w:val="DefaultParagraphFont"/>
    <w:link w:val="Quote"/>
    <w:uiPriority w:val="29"/>
    <w:rsid w:val="00450690"/>
    <w:rPr>
      <w:i/>
      <w:sz w:val="24"/>
      <w:szCs w:val="24"/>
    </w:rPr>
  </w:style>
  <w:style w:type="paragraph" w:styleId="IntenseQuote">
    <w:name w:val="Intense Quote"/>
    <w:basedOn w:val="Normal"/>
    <w:next w:val="Normal"/>
    <w:link w:val="IntenseQuoteChar"/>
    <w:uiPriority w:val="30"/>
    <w:qFormat/>
    <w:rsid w:val="00450690"/>
    <w:pPr>
      <w:ind w:left="720" w:right="720"/>
    </w:pPr>
    <w:rPr>
      <w:b/>
      <w:i/>
      <w:szCs w:val="22"/>
    </w:rPr>
  </w:style>
  <w:style w:type="character" w:customStyle="1" w:styleId="IntenseQuoteChar">
    <w:name w:val="Intense Quote Char"/>
    <w:basedOn w:val="DefaultParagraphFont"/>
    <w:link w:val="IntenseQuote"/>
    <w:uiPriority w:val="30"/>
    <w:rsid w:val="00450690"/>
    <w:rPr>
      <w:b/>
      <w:i/>
      <w:sz w:val="24"/>
    </w:rPr>
  </w:style>
  <w:style w:type="character" w:styleId="SubtleEmphasis">
    <w:name w:val="Subtle Emphasis"/>
    <w:uiPriority w:val="19"/>
    <w:qFormat/>
    <w:rsid w:val="00450690"/>
    <w:rPr>
      <w:i/>
      <w:color w:val="5A5A5A" w:themeColor="text1" w:themeTint="A5"/>
    </w:rPr>
  </w:style>
  <w:style w:type="character" w:styleId="IntenseEmphasis">
    <w:name w:val="Intense Emphasis"/>
    <w:basedOn w:val="DefaultParagraphFont"/>
    <w:uiPriority w:val="21"/>
    <w:qFormat/>
    <w:rsid w:val="00450690"/>
    <w:rPr>
      <w:b/>
      <w:i/>
      <w:sz w:val="24"/>
      <w:szCs w:val="24"/>
      <w:u w:val="single"/>
    </w:rPr>
  </w:style>
  <w:style w:type="character" w:styleId="SubtleReference">
    <w:name w:val="Subtle Reference"/>
    <w:basedOn w:val="DefaultParagraphFont"/>
    <w:uiPriority w:val="31"/>
    <w:qFormat/>
    <w:rsid w:val="00450690"/>
    <w:rPr>
      <w:sz w:val="24"/>
      <w:szCs w:val="24"/>
      <w:u w:val="single"/>
    </w:rPr>
  </w:style>
  <w:style w:type="character" w:styleId="IntenseReference">
    <w:name w:val="Intense Reference"/>
    <w:basedOn w:val="DefaultParagraphFont"/>
    <w:uiPriority w:val="32"/>
    <w:qFormat/>
    <w:rsid w:val="00450690"/>
    <w:rPr>
      <w:b/>
      <w:sz w:val="24"/>
      <w:u w:val="single"/>
    </w:rPr>
  </w:style>
  <w:style w:type="character" w:styleId="BookTitle">
    <w:name w:val="Book Title"/>
    <w:basedOn w:val="DefaultParagraphFont"/>
    <w:uiPriority w:val="33"/>
    <w:qFormat/>
    <w:rsid w:val="0045069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50690"/>
    <w:pPr>
      <w:outlineLvl w:val="9"/>
    </w:pPr>
  </w:style>
  <w:style w:type="paragraph" w:styleId="BalloonText">
    <w:name w:val="Balloon Text"/>
    <w:basedOn w:val="Normal"/>
    <w:link w:val="BalloonTextChar"/>
    <w:uiPriority w:val="99"/>
    <w:semiHidden/>
    <w:unhideWhenUsed/>
    <w:rsid w:val="0075305B"/>
    <w:rPr>
      <w:rFonts w:ascii="Tahoma" w:hAnsi="Tahoma" w:cs="Tahoma"/>
      <w:sz w:val="16"/>
      <w:szCs w:val="16"/>
    </w:rPr>
  </w:style>
  <w:style w:type="character" w:customStyle="1" w:styleId="BalloonTextChar">
    <w:name w:val="Balloon Text Char"/>
    <w:basedOn w:val="DefaultParagraphFont"/>
    <w:link w:val="BalloonText"/>
    <w:uiPriority w:val="99"/>
    <w:semiHidden/>
    <w:rsid w:val="007530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Halverson Elementary</Company>
  <LinksUpToDate>false</LinksUpToDate>
  <CharactersWithSpaces>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jyakle</dc:creator>
  <cp:keywords/>
  <dc:description/>
  <cp:lastModifiedBy>Tech Support</cp:lastModifiedBy>
  <cp:revision>2</cp:revision>
  <dcterms:created xsi:type="dcterms:W3CDTF">2011-02-07T19:00:00Z</dcterms:created>
  <dcterms:modified xsi:type="dcterms:W3CDTF">2011-02-07T19:00:00Z</dcterms:modified>
</cp:coreProperties>
</file>