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465" w:rsidRPr="009E0465" w:rsidRDefault="009E0465" w:rsidP="009E0465">
      <w:pPr>
        <w:ind w:right="510"/>
        <w:rPr>
          <w:rFonts w:ascii="Maiandra GD" w:hAnsi="Maiandra GD"/>
          <w:b/>
          <w:color w:val="000000"/>
          <w:sz w:val="24"/>
          <w:szCs w:val="24"/>
        </w:rPr>
      </w:pPr>
      <w:r w:rsidRPr="009E0465">
        <w:rPr>
          <w:rFonts w:ascii="Maiandra GD" w:hAnsi="Maiandra GD"/>
          <w:b/>
          <w:color w:val="000000"/>
          <w:sz w:val="24"/>
          <w:szCs w:val="24"/>
        </w:rPr>
        <w:t>EBD SUMMARY #2</w:t>
      </w:r>
      <w:bookmarkStart w:id="0" w:name="_GoBack"/>
      <w:bookmarkEnd w:id="0"/>
    </w:p>
    <w:p w:rsidR="009E0465" w:rsidRDefault="009E0465" w:rsidP="009E0465">
      <w:pPr>
        <w:ind w:right="510"/>
        <w:rPr>
          <w:rFonts w:ascii="Maiandra GD" w:hAnsi="Maiandra GD"/>
          <w:color w:val="000000"/>
          <w:sz w:val="24"/>
          <w:szCs w:val="24"/>
        </w:rPr>
      </w:pPr>
    </w:p>
    <w:p w:rsidR="009E0465" w:rsidRDefault="009E0465" w:rsidP="009E0465">
      <w:pPr>
        <w:ind w:right="510"/>
        <w:rPr>
          <w:rFonts w:ascii="Maiandra GD" w:hAnsi="Maiandra GD"/>
          <w:color w:val="000000"/>
          <w:sz w:val="24"/>
          <w:szCs w:val="24"/>
        </w:rPr>
      </w:pPr>
      <w:r>
        <w:rPr>
          <w:rFonts w:ascii="Maiandra GD" w:hAnsi="Maiandra GD"/>
          <w:color w:val="000000"/>
          <w:sz w:val="24"/>
          <w:szCs w:val="24"/>
        </w:rPr>
        <w:t xml:space="preserve">The assessment team recommends that </w:t>
      </w:r>
      <w:r>
        <w:rPr>
          <w:rFonts w:ascii="Maiandra GD" w:hAnsi="Maiandra GD"/>
          <w:snapToGrid w:val="0"/>
          <w:color w:val="000000"/>
          <w:sz w:val="24"/>
          <w:szCs w:val="24"/>
        </w:rPr>
        <w:t xml:space="preserve">STUDENT </w:t>
      </w:r>
      <w:r>
        <w:rPr>
          <w:rFonts w:ascii="Maiandra GD" w:hAnsi="Maiandra GD"/>
          <w:color w:val="000000"/>
          <w:sz w:val="24"/>
          <w:szCs w:val="24"/>
        </w:rPr>
        <w:t xml:space="preserve">continues to qualify for and is in need of special education services in the area of </w:t>
      </w:r>
      <w:r>
        <w:rPr>
          <w:rFonts w:ascii="Maiandra GD" w:hAnsi="Maiandra GD"/>
          <w:b/>
          <w:bCs/>
          <w:color w:val="000000"/>
          <w:sz w:val="24"/>
          <w:szCs w:val="24"/>
        </w:rPr>
        <w:t>Emotional Behavior Disorder (EBD)</w:t>
      </w:r>
      <w:r>
        <w:rPr>
          <w:rFonts w:ascii="Maiandra GD" w:hAnsi="Maiandra GD"/>
          <w:color w:val="000000"/>
          <w:sz w:val="24"/>
          <w:szCs w:val="24"/>
        </w:rPr>
        <w:t xml:space="preserve">.  Without these services and support, </w:t>
      </w:r>
      <w:r>
        <w:rPr>
          <w:rFonts w:ascii="Maiandra GD" w:hAnsi="Maiandra GD"/>
          <w:snapToGrid w:val="0"/>
          <w:color w:val="000000"/>
          <w:sz w:val="24"/>
          <w:szCs w:val="24"/>
        </w:rPr>
        <w:t>STUDENT</w:t>
      </w:r>
      <w:r>
        <w:rPr>
          <w:rFonts w:ascii="Maiandra GD" w:hAnsi="Maiandra GD"/>
          <w:color w:val="000000"/>
          <w:sz w:val="24"/>
          <w:szCs w:val="24"/>
        </w:rPr>
        <w:t xml:space="preserve"> may continue to find difficulties in the school setting.  </w:t>
      </w:r>
    </w:p>
    <w:p w:rsidR="009E0465" w:rsidRDefault="009E0465" w:rsidP="009E0465">
      <w:pPr>
        <w:rPr>
          <w:rFonts w:ascii="Maiandra GD" w:hAnsi="Maiandra GD"/>
          <w:snapToGrid w:val="0"/>
          <w:color w:val="000000"/>
          <w:sz w:val="20"/>
          <w:szCs w:val="20"/>
        </w:rPr>
      </w:pPr>
    </w:p>
    <w:p w:rsidR="009E0465" w:rsidRDefault="009E0465" w:rsidP="009E0465">
      <w:pPr>
        <w:spacing w:before="100" w:beforeAutospacing="1" w:after="100" w:afterAutospacing="1"/>
        <w:rPr>
          <w:rFonts w:ascii="Maiandra GD" w:hAnsi="Maiandra GD"/>
          <w:color w:val="000000"/>
          <w:sz w:val="24"/>
          <w:szCs w:val="24"/>
        </w:rPr>
      </w:pPr>
      <w:r>
        <w:rPr>
          <w:rFonts w:ascii="Maiandra GD" w:hAnsi="Maiandra GD"/>
          <w:i/>
          <w:iCs/>
          <w:color w:val="000000"/>
          <w:sz w:val="24"/>
          <w:szCs w:val="24"/>
        </w:rPr>
        <w:t>When looking at the Emotional Behavioral Disorder criteria, STUDENT does meet the following components:</w:t>
      </w:r>
      <w:r>
        <w:rPr>
          <w:rFonts w:ascii="Maiandra GD" w:hAnsi="Maiandra GD"/>
          <w:color w:val="000000"/>
          <w:sz w:val="24"/>
          <w:szCs w:val="24"/>
        </w:rPr>
        <w:t xml:space="preserve"> </w:t>
      </w:r>
    </w:p>
    <w:p w:rsidR="009E0465" w:rsidRDefault="009E0465" w:rsidP="009E0465">
      <w:pPr>
        <w:spacing w:before="100" w:beforeAutospacing="1" w:after="100" w:afterAutospacing="1"/>
        <w:rPr>
          <w:rFonts w:ascii="Maiandra GD" w:hAnsi="Maiandra GD"/>
          <w:color w:val="000000"/>
          <w:sz w:val="24"/>
          <w:szCs w:val="24"/>
        </w:rPr>
      </w:pPr>
      <w:r>
        <w:rPr>
          <w:rFonts w:ascii="Maiandra GD" w:hAnsi="Maiandra GD"/>
          <w:i/>
          <w:iCs/>
          <w:color w:val="000000"/>
          <w:sz w:val="24"/>
          <w:szCs w:val="24"/>
        </w:rPr>
        <w:t xml:space="preserve">According to teacher reports, discipline file, file review, and teacher BASC’s there is documentation of established pattern of emotional or behavioral responses in </w:t>
      </w:r>
      <w:r>
        <w:rPr>
          <w:rFonts w:ascii="Maiandra GD" w:hAnsi="Maiandra GD"/>
          <w:b/>
          <w:bCs/>
          <w:i/>
          <w:iCs/>
          <w:color w:val="000000"/>
          <w:sz w:val="24"/>
          <w:szCs w:val="24"/>
        </w:rPr>
        <w:t>two of the three</w:t>
      </w:r>
      <w:r>
        <w:rPr>
          <w:rFonts w:ascii="Maiandra GD" w:hAnsi="Maiandra GD"/>
          <w:i/>
          <w:iCs/>
          <w:color w:val="000000"/>
          <w:sz w:val="24"/>
          <w:szCs w:val="24"/>
        </w:rPr>
        <w:t xml:space="preserve"> areas (</w:t>
      </w:r>
      <w:r>
        <w:rPr>
          <w:rFonts w:ascii="Maiandra GD" w:hAnsi="Maiandra GD"/>
          <w:i/>
          <w:iCs/>
          <w:color w:val="000000"/>
          <w:sz w:val="24"/>
          <w:szCs w:val="24"/>
          <w:u w:val="single"/>
        </w:rPr>
        <w:t>aggression</w:t>
      </w:r>
      <w:r>
        <w:rPr>
          <w:rFonts w:ascii="Maiandra GD" w:hAnsi="Maiandra GD"/>
          <w:i/>
          <w:iCs/>
          <w:color w:val="000000"/>
          <w:sz w:val="24"/>
          <w:szCs w:val="24"/>
        </w:rPr>
        <w:t xml:space="preserve">, </w:t>
      </w:r>
      <w:r>
        <w:rPr>
          <w:rFonts w:ascii="Maiandra GD" w:hAnsi="Maiandra GD"/>
          <w:i/>
          <w:iCs/>
          <w:color w:val="000000"/>
          <w:sz w:val="24"/>
          <w:szCs w:val="24"/>
          <w:u w:val="single"/>
        </w:rPr>
        <w:t>withdrawn</w:t>
      </w:r>
      <w:r>
        <w:rPr>
          <w:rFonts w:ascii="Maiandra GD" w:hAnsi="Maiandra GD"/>
          <w:i/>
          <w:iCs/>
          <w:color w:val="000000"/>
          <w:sz w:val="24"/>
          <w:szCs w:val="24"/>
        </w:rPr>
        <w:t xml:space="preserve">, or severely disordered thought processes). </w:t>
      </w:r>
    </w:p>
    <w:p w:rsidR="009E0465" w:rsidRDefault="009E0465" w:rsidP="009E0465">
      <w:pPr>
        <w:numPr>
          <w:ilvl w:val="0"/>
          <w:numId w:val="1"/>
        </w:numPr>
        <w:rPr>
          <w:rFonts w:ascii="Maiandra GD" w:eastAsia="Times New Roman" w:hAnsi="Maiandra GD"/>
          <w:color w:val="000000"/>
          <w:sz w:val="24"/>
          <w:szCs w:val="24"/>
        </w:rPr>
      </w:pPr>
      <w:r>
        <w:rPr>
          <w:rFonts w:ascii="Maiandra GD" w:eastAsia="Times New Roman" w:hAnsi="Maiandra GD"/>
          <w:i/>
          <w:iCs/>
          <w:color w:val="000000"/>
          <w:sz w:val="24"/>
          <w:szCs w:val="24"/>
        </w:rPr>
        <w:t>According to teacher BASC’s,</w:t>
      </w:r>
      <w:r>
        <w:rPr>
          <w:rFonts w:ascii="Maiandra GD" w:eastAsia="Times New Roman" w:hAnsi="Maiandra GD"/>
          <w:color w:val="000000"/>
          <w:sz w:val="24"/>
          <w:szCs w:val="24"/>
        </w:rPr>
        <w:t xml:space="preserve"> t</w:t>
      </w:r>
      <w:r>
        <w:rPr>
          <w:rFonts w:ascii="Maiandra GD" w:eastAsia="Times New Roman" w:hAnsi="Maiandra GD"/>
          <w:i/>
          <w:iCs/>
          <w:color w:val="000000"/>
          <w:sz w:val="24"/>
          <w:szCs w:val="24"/>
        </w:rPr>
        <w:t xml:space="preserve">hey </w:t>
      </w:r>
      <w:r>
        <w:rPr>
          <w:rFonts w:ascii="Maiandra GD" w:eastAsia="Times New Roman" w:hAnsi="Maiandra GD"/>
          <w:color w:val="000000"/>
          <w:sz w:val="24"/>
          <w:szCs w:val="24"/>
        </w:rPr>
        <w:t xml:space="preserve">observe that STUDENT often </w:t>
      </w:r>
    </w:p>
    <w:p w:rsidR="009E0465" w:rsidRDefault="009E0465" w:rsidP="009E0465">
      <w:pPr>
        <w:numPr>
          <w:ilvl w:val="1"/>
          <w:numId w:val="1"/>
        </w:numPr>
        <w:rPr>
          <w:rFonts w:ascii="Maiandra GD" w:eastAsia="Times New Roman" w:hAnsi="Maiandra GD"/>
          <w:color w:val="000000"/>
          <w:sz w:val="24"/>
          <w:szCs w:val="24"/>
        </w:rPr>
      </w:pPr>
      <w:r>
        <w:rPr>
          <w:rFonts w:ascii="Maiandra GD" w:eastAsia="Times New Roman" w:hAnsi="Maiandra GD"/>
          <w:color w:val="000000"/>
          <w:sz w:val="24"/>
          <w:szCs w:val="24"/>
        </w:rPr>
        <w:t>annoys others on purpose</w:t>
      </w:r>
    </w:p>
    <w:p w:rsidR="009E0465" w:rsidRDefault="009E0465" w:rsidP="009E0465">
      <w:pPr>
        <w:numPr>
          <w:ilvl w:val="1"/>
          <w:numId w:val="1"/>
        </w:numPr>
        <w:rPr>
          <w:rFonts w:ascii="Maiandra GD" w:eastAsia="Times New Roman" w:hAnsi="Maiandra GD"/>
          <w:color w:val="000000"/>
          <w:sz w:val="24"/>
          <w:szCs w:val="24"/>
        </w:rPr>
      </w:pPr>
      <w:r>
        <w:rPr>
          <w:rFonts w:ascii="Maiandra GD" w:eastAsia="Times New Roman" w:hAnsi="Maiandra GD"/>
          <w:color w:val="000000"/>
          <w:sz w:val="24"/>
          <w:szCs w:val="24"/>
        </w:rPr>
        <w:t>defies teachers</w:t>
      </w:r>
    </w:p>
    <w:p w:rsidR="009E0465" w:rsidRDefault="009E0465" w:rsidP="009E0465">
      <w:pPr>
        <w:numPr>
          <w:ilvl w:val="1"/>
          <w:numId w:val="1"/>
        </w:numPr>
        <w:rPr>
          <w:rFonts w:ascii="Maiandra GD" w:eastAsia="Times New Roman" w:hAnsi="Maiandra GD"/>
          <w:color w:val="000000"/>
          <w:sz w:val="24"/>
          <w:szCs w:val="24"/>
        </w:rPr>
      </w:pPr>
      <w:r>
        <w:rPr>
          <w:rFonts w:ascii="Maiandra GD" w:eastAsia="Times New Roman" w:hAnsi="Maiandra GD"/>
          <w:color w:val="000000"/>
          <w:sz w:val="24"/>
          <w:szCs w:val="24"/>
        </w:rPr>
        <w:t>calls other adolescents names</w:t>
      </w:r>
    </w:p>
    <w:p w:rsidR="009E0465" w:rsidRDefault="009E0465" w:rsidP="009E0465">
      <w:pPr>
        <w:numPr>
          <w:ilvl w:val="1"/>
          <w:numId w:val="1"/>
        </w:numPr>
        <w:rPr>
          <w:rFonts w:ascii="Maiandra GD" w:eastAsia="Times New Roman" w:hAnsi="Maiandra GD"/>
          <w:color w:val="000000"/>
          <w:sz w:val="24"/>
          <w:szCs w:val="24"/>
        </w:rPr>
      </w:pPr>
      <w:r>
        <w:rPr>
          <w:rFonts w:ascii="Maiandra GD" w:eastAsia="Times New Roman" w:hAnsi="Maiandra GD"/>
          <w:color w:val="000000"/>
          <w:sz w:val="24"/>
          <w:szCs w:val="24"/>
        </w:rPr>
        <w:t>is easily distracted from class work</w:t>
      </w:r>
    </w:p>
    <w:p w:rsidR="009E0465" w:rsidRDefault="009E0465" w:rsidP="009E0465">
      <w:pPr>
        <w:numPr>
          <w:ilvl w:val="1"/>
          <w:numId w:val="1"/>
        </w:numPr>
        <w:rPr>
          <w:rFonts w:ascii="Maiandra GD" w:eastAsia="Times New Roman" w:hAnsi="Maiandra GD"/>
          <w:color w:val="000000"/>
          <w:sz w:val="24"/>
          <w:szCs w:val="24"/>
        </w:rPr>
      </w:pPr>
      <w:r>
        <w:rPr>
          <w:rFonts w:ascii="Maiandra GD" w:eastAsia="Times New Roman" w:hAnsi="Maiandra GD"/>
          <w:color w:val="000000"/>
          <w:sz w:val="24"/>
          <w:szCs w:val="24"/>
        </w:rPr>
        <w:t>is negative about things</w:t>
      </w:r>
    </w:p>
    <w:p w:rsidR="009E0465" w:rsidRDefault="009E0465" w:rsidP="009E0465">
      <w:pPr>
        <w:numPr>
          <w:ilvl w:val="1"/>
          <w:numId w:val="1"/>
        </w:numPr>
        <w:rPr>
          <w:rFonts w:ascii="Maiandra GD" w:eastAsia="Times New Roman" w:hAnsi="Maiandra GD"/>
          <w:color w:val="000000"/>
          <w:sz w:val="24"/>
          <w:szCs w:val="24"/>
        </w:rPr>
      </w:pPr>
      <w:r>
        <w:rPr>
          <w:rFonts w:ascii="Maiandra GD" w:eastAsia="Times New Roman" w:hAnsi="Maiandra GD"/>
          <w:color w:val="000000"/>
          <w:sz w:val="24"/>
          <w:szCs w:val="24"/>
        </w:rPr>
        <w:t>is easily upset</w:t>
      </w:r>
    </w:p>
    <w:p w:rsidR="009E0465" w:rsidRDefault="009E0465" w:rsidP="009E0465">
      <w:pPr>
        <w:numPr>
          <w:ilvl w:val="1"/>
          <w:numId w:val="1"/>
        </w:numPr>
        <w:rPr>
          <w:rFonts w:ascii="Maiandra GD" w:eastAsia="Times New Roman" w:hAnsi="Maiandra GD"/>
          <w:color w:val="000000"/>
          <w:sz w:val="24"/>
          <w:szCs w:val="24"/>
        </w:rPr>
      </w:pPr>
      <w:r>
        <w:rPr>
          <w:rFonts w:ascii="Maiandra GD" w:eastAsia="Times New Roman" w:hAnsi="Maiandra GD"/>
          <w:color w:val="000000"/>
          <w:sz w:val="24"/>
          <w:szCs w:val="24"/>
        </w:rPr>
        <w:t>has trouble staying seated</w:t>
      </w:r>
    </w:p>
    <w:p w:rsidR="009E0465" w:rsidRDefault="009E0465" w:rsidP="009E0465">
      <w:pPr>
        <w:numPr>
          <w:ilvl w:val="1"/>
          <w:numId w:val="1"/>
        </w:numPr>
        <w:rPr>
          <w:rFonts w:ascii="Maiandra GD" w:eastAsia="Times New Roman" w:hAnsi="Maiandra GD"/>
          <w:color w:val="000000"/>
          <w:sz w:val="24"/>
          <w:szCs w:val="24"/>
        </w:rPr>
      </w:pPr>
      <w:r>
        <w:rPr>
          <w:rFonts w:ascii="Maiandra GD" w:eastAsia="Times New Roman" w:hAnsi="Maiandra GD"/>
          <w:color w:val="000000"/>
          <w:sz w:val="24"/>
          <w:szCs w:val="24"/>
        </w:rPr>
        <w:t>cannot wait his turn</w:t>
      </w:r>
    </w:p>
    <w:p w:rsidR="009E0465" w:rsidRDefault="009E0465" w:rsidP="009E0465">
      <w:pPr>
        <w:numPr>
          <w:ilvl w:val="1"/>
          <w:numId w:val="1"/>
        </w:numPr>
        <w:rPr>
          <w:rFonts w:ascii="Maiandra GD" w:eastAsia="Times New Roman" w:hAnsi="Maiandra GD"/>
          <w:color w:val="000000"/>
          <w:sz w:val="24"/>
          <w:szCs w:val="24"/>
        </w:rPr>
      </w:pPr>
      <w:r>
        <w:rPr>
          <w:rFonts w:ascii="Maiandra GD" w:eastAsia="Times New Roman" w:hAnsi="Maiandra GD"/>
          <w:color w:val="000000"/>
          <w:sz w:val="24"/>
          <w:szCs w:val="24"/>
        </w:rPr>
        <w:t>is overly active</w:t>
      </w:r>
    </w:p>
    <w:p w:rsidR="009E0465" w:rsidRDefault="009E0465" w:rsidP="009E0465">
      <w:pPr>
        <w:numPr>
          <w:ilvl w:val="1"/>
          <w:numId w:val="1"/>
        </w:numPr>
        <w:rPr>
          <w:rFonts w:ascii="Maiandra GD" w:eastAsia="Times New Roman" w:hAnsi="Maiandra GD"/>
          <w:color w:val="000000"/>
          <w:sz w:val="24"/>
          <w:szCs w:val="24"/>
        </w:rPr>
      </w:pPr>
      <w:r>
        <w:rPr>
          <w:rFonts w:ascii="Maiandra GD" w:eastAsia="Times New Roman" w:hAnsi="Maiandra GD"/>
          <w:color w:val="000000"/>
          <w:sz w:val="24"/>
          <w:szCs w:val="24"/>
        </w:rPr>
        <w:t>complains when asked to do things differently</w:t>
      </w:r>
    </w:p>
    <w:p w:rsidR="009E0465" w:rsidRDefault="009E0465" w:rsidP="009E0465">
      <w:pPr>
        <w:numPr>
          <w:ilvl w:val="1"/>
          <w:numId w:val="1"/>
        </w:numPr>
        <w:rPr>
          <w:rFonts w:ascii="Maiandra GD" w:eastAsia="Times New Roman" w:hAnsi="Maiandra GD"/>
          <w:color w:val="000000"/>
          <w:sz w:val="24"/>
          <w:szCs w:val="24"/>
        </w:rPr>
      </w:pPr>
      <w:proofErr w:type="gramStart"/>
      <w:r>
        <w:rPr>
          <w:rFonts w:ascii="Maiandra GD" w:eastAsia="Times New Roman" w:hAnsi="Maiandra GD"/>
          <w:color w:val="000000"/>
          <w:sz w:val="24"/>
          <w:szCs w:val="24"/>
        </w:rPr>
        <w:t>only</w:t>
      </w:r>
      <w:proofErr w:type="gramEnd"/>
      <w:r>
        <w:rPr>
          <w:rFonts w:ascii="Maiandra GD" w:eastAsia="Times New Roman" w:hAnsi="Maiandra GD"/>
          <w:color w:val="000000"/>
          <w:sz w:val="24"/>
          <w:szCs w:val="24"/>
        </w:rPr>
        <w:t xml:space="preserve"> sometimes communicates clearly.      </w:t>
      </w:r>
    </w:p>
    <w:p w:rsidR="009E0465" w:rsidRDefault="009E0465" w:rsidP="009E0465">
      <w:pPr>
        <w:numPr>
          <w:ilvl w:val="0"/>
          <w:numId w:val="2"/>
        </w:numPr>
        <w:spacing w:before="100" w:beforeAutospacing="1" w:after="100" w:afterAutospacing="1"/>
        <w:rPr>
          <w:rFonts w:ascii="Maiandra GD" w:eastAsia="Times New Roman" w:hAnsi="Maiandra GD"/>
          <w:color w:val="000000"/>
          <w:sz w:val="24"/>
          <w:szCs w:val="24"/>
        </w:rPr>
      </w:pPr>
      <w:r>
        <w:rPr>
          <w:rFonts w:ascii="Maiandra GD" w:eastAsia="Times New Roman" w:hAnsi="Maiandra GD"/>
          <w:color w:val="000000"/>
          <w:sz w:val="24"/>
          <w:szCs w:val="24"/>
        </w:rPr>
        <w:t xml:space="preserve">According to classroom teachers/classroom observation, </w:t>
      </w:r>
      <w:r>
        <w:rPr>
          <w:rFonts w:ascii="Maiandra GD" w:eastAsia="Times New Roman" w:hAnsi="Maiandra GD"/>
          <w:sz w:val="24"/>
          <w:szCs w:val="24"/>
        </w:rPr>
        <w:t>STUDENT can become verbally and physically aggressive behaviors towards peers and staff; swearing, pushing, name-calling, and pushing desks.  STUDENT will also kick and spit, but not directly at people</w:t>
      </w:r>
    </w:p>
    <w:p w:rsidR="009E0465" w:rsidRDefault="009E0465" w:rsidP="009E0465">
      <w:pPr>
        <w:pStyle w:val="ListParagraph"/>
        <w:numPr>
          <w:ilvl w:val="0"/>
          <w:numId w:val="2"/>
        </w:numPr>
        <w:spacing w:after="200" w:line="276" w:lineRule="auto"/>
        <w:rPr>
          <w:rFonts w:ascii="Maiandra GD" w:hAnsi="Maiandra GD"/>
          <w:sz w:val="24"/>
          <w:szCs w:val="24"/>
        </w:rPr>
      </w:pPr>
      <w:r>
        <w:rPr>
          <w:rFonts w:ascii="Maiandra GD" w:hAnsi="Maiandra GD"/>
          <w:sz w:val="24"/>
          <w:szCs w:val="24"/>
        </w:rPr>
        <w:t xml:space="preserve">STUDENT will often “zone out”, hold his breath, throw </w:t>
      </w:r>
      <w:proofErr w:type="gramStart"/>
      <w:r>
        <w:rPr>
          <w:rFonts w:ascii="Maiandra GD" w:hAnsi="Maiandra GD"/>
          <w:sz w:val="24"/>
          <w:szCs w:val="24"/>
        </w:rPr>
        <w:t>himself</w:t>
      </w:r>
      <w:proofErr w:type="gramEnd"/>
      <w:r>
        <w:rPr>
          <w:rFonts w:ascii="Maiandra GD" w:hAnsi="Maiandra GD"/>
          <w:sz w:val="24"/>
          <w:szCs w:val="24"/>
        </w:rPr>
        <w:t xml:space="preserve"> on the ground and pretend to “swim”, touches/bumps into objects and misinterprets social situations.</w:t>
      </w:r>
    </w:p>
    <w:p w:rsidR="009E0465" w:rsidRDefault="009E0465" w:rsidP="009E0465">
      <w:pPr>
        <w:pStyle w:val="ListParagraph"/>
        <w:numPr>
          <w:ilvl w:val="0"/>
          <w:numId w:val="2"/>
        </w:numPr>
        <w:spacing w:after="200" w:line="276" w:lineRule="auto"/>
        <w:rPr>
          <w:rFonts w:ascii="Maiandra GD" w:hAnsi="Maiandra GD"/>
          <w:sz w:val="24"/>
          <w:szCs w:val="24"/>
        </w:rPr>
      </w:pPr>
      <w:r>
        <w:rPr>
          <w:rFonts w:ascii="Maiandra GD" w:hAnsi="Maiandra GD"/>
          <w:color w:val="000000"/>
          <w:sz w:val="24"/>
          <w:szCs w:val="24"/>
        </w:rPr>
        <w:t>STUDENT has had 2 referrals to the main office (being removed from class and lunch) for the following behaviors: distracting and disrupting class, excessive talking, and disrespect to staff.</w:t>
      </w:r>
    </w:p>
    <w:p w:rsidR="009E0465" w:rsidRDefault="009E0465" w:rsidP="009E0465">
      <w:pPr>
        <w:spacing w:before="100" w:beforeAutospacing="1" w:after="100" w:afterAutospacing="1"/>
        <w:rPr>
          <w:rFonts w:ascii="Maiandra GD" w:hAnsi="Maiandra GD"/>
          <w:color w:val="000000"/>
          <w:sz w:val="24"/>
          <w:szCs w:val="24"/>
        </w:rPr>
      </w:pPr>
      <w:r>
        <w:rPr>
          <w:rFonts w:ascii="Maiandra GD" w:hAnsi="Maiandra GD"/>
          <w:i/>
          <w:iCs/>
          <w:color w:val="000000"/>
          <w:sz w:val="24"/>
          <w:szCs w:val="24"/>
        </w:rPr>
        <w:t>According to teacher grade reports, teacher input, discipline file, file review and teacher BASC’s, Patrick has established a pattern of emotional or behavioral responses adversely affecting education.</w:t>
      </w:r>
    </w:p>
    <w:p w:rsidR="009E0465" w:rsidRDefault="009E0465" w:rsidP="009E0465">
      <w:pPr>
        <w:numPr>
          <w:ilvl w:val="0"/>
          <w:numId w:val="3"/>
        </w:numPr>
        <w:rPr>
          <w:rFonts w:ascii="Maiandra GD" w:eastAsia="Times New Roman" w:hAnsi="Maiandra GD"/>
          <w:color w:val="000000"/>
          <w:sz w:val="24"/>
          <w:szCs w:val="24"/>
        </w:rPr>
      </w:pPr>
      <w:r>
        <w:rPr>
          <w:rFonts w:ascii="Maiandra GD" w:eastAsia="Times New Roman" w:hAnsi="Maiandra GD"/>
          <w:color w:val="000000"/>
          <w:sz w:val="24"/>
          <w:szCs w:val="24"/>
        </w:rPr>
        <w:t xml:space="preserve">According to teacher BASC’s, they observe that STUDENT often </w:t>
      </w:r>
    </w:p>
    <w:p w:rsidR="009E0465" w:rsidRDefault="009E0465" w:rsidP="009E0465">
      <w:pPr>
        <w:numPr>
          <w:ilvl w:val="1"/>
          <w:numId w:val="3"/>
        </w:numPr>
        <w:rPr>
          <w:rFonts w:ascii="Maiandra GD" w:eastAsia="Times New Roman" w:hAnsi="Maiandra GD"/>
          <w:color w:val="000000"/>
          <w:sz w:val="24"/>
          <w:szCs w:val="24"/>
        </w:rPr>
      </w:pPr>
      <w:r>
        <w:rPr>
          <w:rFonts w:ascii="Maiandra GD" w:eastAsia="Times New Roman" w:hAnsi="Maiandra GD"/>
          <w:color w:val="000000"/>
          <w:sz w:val="24"/>
          <w:szCs w:val="24"/>
        </w:rPr>
        <w:lastRenderedPageBreak/>
        <w:t>annoys others on purpose</w:t>
      </w:r>
    </w:p>
    <w:p w:rsidR="009E0465" w:rsidRDefault="009E0465" w:rsidP="009E0465">
      <w:pPr>
        <w:numPr>
          <w:ilvl w:val="1"/>
          <w:numId w:val="3"/>
        </w:numPr>
        <w:rPr>
          <w:rFonts w:ascii="Maiandra GD" w:eastAsia="Times New Roman" w:hAnsi="Maiandra GD"/>
          <w:color w:val="000000"/>
          <w:sz w:val="24"/>
          <w:szCs w:val="24"/>
        </w:rPr>
      </w:pPr>
      <w:r>
        <w:rPr>
          <w:rFonts w:ascii="Maiandra GD" w:eastAsia="Times New Roman" w:hAnsi="Maiandra GD"/>
          <w:color w:val="000000"/>
          <w:sz w:val="24"/>
          <w:szCs w:val="24"/>
        </w:rPr>
        <w:t>defies teachers</w:t>
      </w:r>
    </w:p>
    <w:p w:rsidR="009E0465" w:rsidRDefault="009E0465" w:rsidP="009E0465">
      <w:pPr>
        <w:numPr>
          <w:ilvl w:val="1"/>
          <w:numId w:val="3"/>
        </w:numPr>
        <w:rPr>
          <w:rFonts w:ascii="Maiandra GD" w:eastAsia="Times New Roman" w:hAnsi="Maiandra GD"/>
          <w:color w:val="000000"/>
          <w:sz w:val="24"/>
          <w:szCs w:val="24"/>
        </w:rPr>
      </w:pPr>
      <w:r>
        <w:rPr>
          <w:rFonts w:ascii="Maiandra GD" w:eastAsia="Times New Roman" w:hAnsi="Maiandra GD"/>
          <w:color w:val="000000"/>
          <w:sz w:val="24"/>
          <w:szCs w:val="24"/>
        </w:rPr>
        <w:t>calls other adolescents names</w:t>
      </w:r>
    </w:p>
    <w:p w:rsidR="009E0465" w:rsidRDefault="009E0465" w:rsidP="009E0465">
      <w:pPr>
        <w:numPr>
          <w:ilvl w:val="1"/>
          <w:numId w:val="3"/>
        </w:numPr>
        <w:rPr>
          <w:rFonts w:ascii="Maiandra GD" w:eastAsia="Times New Roman" w:hAnsi="Maiandra GD"/>
          <w:color w:val="000000"/>
          <w:sz w:val="24"/>
          <w:szCs w:val="24"/>
        </w:rPr>
      </w:pPr>
      <w:r>
        <w:rPr>
          <w:rFonts w:ascii="Maiandra GD" w:eastAsia="Times New Roman" w:hAnsi="Maiandra GD"/>
          <w:color w:val="000000"/>
          <w:sz w:val="24"/>
          <w:szCs w:val="24"/>
        </w:rPr>
        <w:t>is easily distracted from class work</w:t>
      </w:r>
    </w:p>
    <w:p w:rsidR="009E0465" w:rsidRDefault="009E0465" w:rsidP="009E0465">
      <w:pPr>
        <w:numPr>
          <w:ilvl w:val="1"/>
          <w:numId w:val="3"/>
        </w:numPr>
        <w:rPr>
          <w:rFonts w:ascii="Maiandra GD" w:eastAsia="Times New Roman" w:hAnsi="Maiandra GD"/>
          <w:color w:val="000000"/>
          <w:sz w:val="24"/>
          <w:szCs w:val="24"/>
        </w:rPr>
      </w:pPr>
      <w:r>
        <w:rPr>
          <w:rFonts w:ascii="Maiandra GD" w:eastAsia="Times New Roman" w:hAnsi="Maiandra GD"/>
          <w:color w:val="000000"/>
          <w:sz w:val="24"/>
          <w:szCs w:val="24"/>
        </w:rPr>
        <w:t>is negative about things</w:t>
      </w:r>
    </w:p>
    <w:p w:rsidR="009E0465" w:rsidRDefault="009E0465" w:rsidP="009E0465">
      <w:pPr>
        <w:numPr>
          <w:ilvl w:val="1"/>
          <w:numId w:val="3"/>
        </w:numPr>
        <w:rPr>
          <w:rFonts w:ascii="Maiandra GD" w:eastAsia="Times New Roman" w:hAnsi="Maiandra GD"/>
          <w:color w:val="000000"/>
          <w:sz w:val="24"/>
          <w:szCs w:val="24"/>
        </w:rPr>
      </w:pPr>
      <w:r>
        <w:rPr>
          <w:rFonts w:ascii="Maiandra GD" w:eastAsia="Times New Roman" w:hAnsi="Maiandra GD"/>
          <w:color w:val="000000"/>
          <w:sz w:val="24"/>
          <w:szCs w:val="24"/>
        </w:rPr>
        <w:t>is easily upset</w:t>
      </w:r>
    </w:p>
    <w:p w:rsidR="009E0465" w:rsidRDefault="009E0465" w:rsidP="009E0465">
      <w:pPr>
        <w:numPr>
          <w:ilvl w:val="1"/>
          <w:numId w:val="3"/>
        </w:numPr>
        <w:rPr>
          <w:rFonts w:ascii="Maiandra GD" w:eastAsia="Times New Roman" w:hAnsi="Maiandra GD"/>
          <w:color w:val="000000"/>
          <w:sz w:val="24"/>
          <w:szCs w:val="24"/>
        </w:rPr>
      </w:pPr>
      <w:r>
        <w:rPr>
          <w:rFonts w:ascii="Maiandra GD" w:eastAsia="Times New Roman" w:hAnsi="Maiandra GD"/>
          <w:color w:val="000000"/>
          <w:sz w:val="24"/>
          <w:szCs w:val="24"/>
        </w:rPr>
        <w:t>has trouble staying seated</w:t>
      </w:r>
    </w:p>
    <w:p w:rsidR="009E0465" w:rsidRDefault="009E0465" w:rsidP="009E0465">
      <w:pPr>
        <w:numPr>
          <w:ilvl w:val="1"/>
          <w:numId w:val="3"/>
        </w:numPr>
        <w:rPr>
          <w:rFonts w:ascii="Maiandra GD" w:eastAsia="Times New Roman" w:hAnsi="Maiandra GD"/>
          <w:color w:val="000000"/>
          <w:sz w:val="24"/>
          <w:szCs w:val="24"/>
        </w:rPr>
      </w:pPr>
      <w:r>
        <w:rPr>
          <w:rFonts w:ascii="Maiandra GD" w:eastAsia="Times New Roman" w:hAnsi="Maiandra GD"/>
          <w:color w:val="000000"/>
          <w:sz w:val="24"/>
          <w:szCs w:val="24"/>
        </w:rPr>
        <w:t>cannot wait his turn</w:t>
      </w:r>
    </w:p>
    <w:p w:rsidR="009E0465" w:rsidRDefault="009E0465" w:rsidP="009E0465">
      <w:pPr>
        <w:numPr>
          <w:ilvl w:val="1"/>
          <w:numId w:val="3"/>
        </w:numPr>
        <w:rPr>
          <w:rFonts w:ascii="Maiandra GD" w:eastAsia="Times New Roman" w:hAnsi="Maiandra GD"/>
          <w:color w:val="000000"/>
          <w:sz w:val="24"/>
          <w:szCs w:val="24"/>
        </w:rPr>
      </w:pPr>
      <w:r>
        <w:rPr>
          <w:rFonts w:ascii="Maiandra GD" w:eastAsia="Times New Roman" w:hAnsi="Maiandra GD"/>
          <w:color w:val="000000"/>
          <w:sz w:val="24"/>
          <w:szCs w:val="24"/>
        </w:rPr>
        <w:t>is overly active</w:t>
      </w:r>
    </w:p>
    <w:p w:rsidR="009E0465" w:rsidRDefault="009E0465" w:rsidP="009E0465">
      <w:pPr>
        <w:numPr>
          <w:ilvl w:val="1"/>
          <w:numId w:val="3"/>
        </w:numPr>
        <w:rPr>
          <w:rFonts w:ascii="Maiandra GD" w:eastAsia="Times New Roman" w:hAnsi="Maiandra GD"/>
          <w:color w:val="000000"/>
          <w:sz w:val="24"/>
          <w:szCs w:val="24"/>
        </w:rPr>
      </w:pPr>
      <w:r>
        <w:rPr>
          <w:rFonts w:ascii="Maiandra GD" w:eastAsia="Times New Roman" w:hAnsi="Maiandra GD"/>
          <w:color w:val="000000"/>
          <w:sz w:val="24"/>
          <w:szCs w:val="24"/>
        </w:rPr>
        <w:t>complains when asked to do things differently</w:t>
      </w:r>
    </w:p>
    <w:p w:rsidR="009E0465" w:rsidRDefault="009E0465" w:rsidP="009E0465">
      <w:pPr>
        <w:numPr>
          <w:ilvl w:val="1"/>
          <w:numId w:val="3"/>
        </w:numPr>
        <w:rPr>
          <w:rFonts w:ascii="Maiandra GD" w:eastAsia="Times New Roman" w:hAnsi="Maiandra GD"/>
          <w:color w:val="000000"/>
          <w:sz w:val="24"/>
          <w:szCs w:val="24"/>
        </w:rPr>
      </w:pPr>
      <w:proofErr w:type="gramStart"/>
      <w:r>
        <w:rPr>
          <w:rFonts w:ascii="Maiandra GD" w:eastAsia="Times New Roman" w:hAnsi="Maiandra GD"/>
          <w:color w:val="000000"/>
          <w:sz w:val="24"/>
          <w:szCs w:val="24"/>
        </w:rPr>
        <w:t>only</w:t>
      </w:r>
      <w:proofErr w:type="gramEnd"/>
      <w:r>
        <w:rPr>
          <w:rFonts w:ascii="Maiandra GD" w:eastAsia="Times New Roman" w:hAnsi="Maiandra GD"/>
          <w:color w:val="000000"/>
          <w:sz w:val="24"/>
          <w:szCs w:val="24"/>
        </w:rPr>
        <w:t xml:space="preserve"> sometimes communicates clearly.      </w:t>
      </w:r>
    </w:p>
    <w:p w:rsidR="009E0465" w:rsidRDefault="009E0465" w:rsidP="009E0465">
      <w:pPr>
        <w:numPr>
          <w:ilvl w:val="0"/>
          <w:numId w:val="3"/>
        </w:numPr>
        <w:rPr>
          <w:rFonts w:ascii="Maiandra GD" w:eastAsia="Times New Roman" w:hAnsi="Maiandra GD"/>
          <w:sz w:val="24"/>
          <w:szCs w:val="24"/>
        </w:rPr>
      </w:pPr>
      <w:r>
        <w:rPr>
          <w:rFonts w:ascii="Maiandra GD" w:eastAsia="Times New Roman" w:hAnsi="Maiandra GD"/>
          <w:sz w:val="24"/>
          <w:szCs w:val="24"/>
        </w:rPr>
        <w:t>STUDENT will become angry, swear and refuse to comply with the other task because he may be misinterpreting what the person is saying to him and not hearing the entire explanation.  STUDENT may perceive that he is being treated unfairly.  STUDENT has a difficult time verbalizing his thoughts and will get so “wound up” that his system becomes overloaded and he is unable to calm himself down resulting in explosive behavior such as kicking, swearing, and pushing items in the classroom.</w:t>
      </w:r>
    </w:p>
    <w:p w:rsidR="009E0465" w:rsidRDefault="009E0465" w:rsidP="009E0465">
      <w:pPr>
        <w:numPr>
          <w:ilvl w:val="0"/>
          <w:numId w:val="3"/>
        </w:numPr>
        <w:spacing w:before="100" w:beforeAutospacing="1" w:after="100" w:afterAutospacing="1"/>
        <w:rPr>
          <w:rFonts w:ascii="Maiandra GD" w:eastAsia="Times New Roman" w:hAnsi="Maiandra GD"/>
          <w:color w:val="000000"/>
          <w:sz w:val="24"/>
          <w:szCs w:val="24"/>
        </w:rPr>
      </w:pPr>
      <w:r>
        <w:rPr>
          <w:rFonts w:ascii="Maiandra GD" w:eastAsia="Times New Roman" w:hAnsi="Maiandra GD"/>
          <w:color w:val="000000"/>
          <w:sz w:val="24"/>
          <w:szCs w:val="24"/>
        </w:rPr>
        <w:t xml:space="preserve">The above indicated behaviors interfere with STUDENT’s ability to receive initial instruction, assistance from teachers and ability to complete his assignments. This has been an ongoing concern for the past few years. </w:t>
      </w:r>
    </w:p>
    <w:p w:rsidR="009E0465" w:rsidRDefault="009E0465" w:rsidP="009E0465">
      <w:pPr>
        <w:spacing w:before="100" w:beforeAutospacing="1" w:after="100" w:afterAutospacing="1"/>
        <w:rPr>
          <w:rFonts w:ascii="Maiandra GD" w:hAnsi="Maiandra GD"/>
          <w:color w:val="000000"/>
          <w:sz w:val="24"/>
          <w:szCs w:val="24"/>
        </w:rPr>
      </w:pPr>
      <w:r>
        <w:rPr>
          <w:rFonts w:ascii="Maiandra GD" w:hAnsi="Maiandra GD"/>
          <w:i/>
          <w:iCs/>
          <w:color w:val="000000"/>
          <w:sz w:val="24"/>
          <w:szCs w:val="24"/>
        </w:rPr>
        <w:t xml:space="preserve">According to teacher input, BASC reports, a file review, and transition </w:t>
      </w:r>
      <w:proofErr w:type="gramStart"/>
      <w:r>
        <w:rPr>
          <w:rFonts w:ascii="Maiandra GD" w:hAnsi="Maiandra GD"/>
          <w:i/>
          <w:iCs/>
          <w:color w:val="000000"/>
          <w:sz w:val="24"/>
          <w:szCs w:val="24"/>
        </w:rPr>
        <w:t>survey’s</w:t>
      </w:r>
      <w:proofErr w:type="gramEnd"/>
      <w:r>
        <w:rPr>
          <w:rFonts w:ascii="Maiandra GD" w:hAnsi="Maiandra GD"/>
          <w:i/>
          <w:iCs/>
          <w:color w:val="000000"/>
          <w:sz w:val="24"/>
          <w:szCs w:val="24"/>
        </w:rPr>
        <w:t xml:space="preserve">, STUDENT does meet this segments of the EBD criteria: </w:t>
      </w:r>
    </w:p>
    <w:p w:rsidR="009E0465" w:rsidRDefault="009E0465" w:rsidP="009E0465">
      <w:pPr>
        <w:numPr>
          <w:ilvl w:val="0"/>
          <w:numId w:val="4"/>
        </w:numPr>
        <w:rPr>
          <w:rFonts w:ascii="Maiandra GD" w:eastAsia="Times New Roman" w:hAnsi="Maiandra GD"/>
          <w:sz w:val="24"/>
          <w:szCs w:val="24"/>
        </w:rPr>
      </w:pPr>
      <w:r>
        <w:rPr>
          <w:rFonts w:ascii="Maiandra GD" w:eastAsia="Times New Roman" w:hAnsi="Maiandra GD"/>
          <w:color w:val="000000"/>
          <w:sz w:val="24"/>
          <w:szCs w:val="24"/>
        </w:rPr>
        <w:t xml:space="preserve">Intrapersonal: </w:t>
      </w:r>
      <w:r>
        <w:rPr>
          <w:rFonts w:ascii="Maiandra GD" w:eastAsia="Times New Roman" w:hAnsi="Maiandra GD"/>
          <w:sz w:val="24"/>
          <w:szCs w:val="24"/>
        </w:rPr>
        <w:t>STUDENT will become angry, swear and refuse to comply with the other task because he may be misinterpreting what the person is saying to him and not hearing the entire explanation.  STUDENT may perceive that he is being treated unfairly.  STUDENT has a difficult time verbalizing his thoughts and will get so “wound up” that his system becomes overloaded and he is unable to calm himself down resulting in explosive behavior such as kicking, swearing, and pushing items in the classroom.</w:t>
      </w:r>
    </w:p>
    <w:p w:rsidR="009E0465" w:rsidRDefault="009E0465" w:rsidP="009E0465">
      <w:pPr>
        <w:numPr>
          <w:ilvl w:val="0"/>
          <w:numId w:val="5"/>
        </w:numPr>
        <w:spacing w:before="100" w:beforeAutospacing="1" w:after="100" w:afterAutospacing="1"/>
        <w:rPr>
          <w:rFonts w:ascii="Maiandra GD" w:eastAsia="Times New Roman" w:hAnsi="Maiandra GD"/>
          <w:color w:val="000000"/>
          <w:sz w:val="24"/>
          <w:szCs w:val="24"/>
        </w:rPr>
      </w:pPr>
      <w:r>
        <w:rPr>
          <w:rFonts w:ascii="Maiandra GD" w:eastAsia="Times New Roman" w:hAnsi="Maiandra GD"/>
          <w:sz w:val="24"/>
          <w:szCs w:val="24"/>
        </w:rPr>
        <w:t>Academic: When STUDENT is angry or over-stimulated, he cannot attend to classroom learning, and is often out of the room during instructional times, thus missing teacher instruction, work time and practice of skills.</w:t>
      </w:r>
    </w:p>
    <w:p w:rsidR="009E0465" w:rsidRDefault="009E0465" w:rsidP="009E0465">
      <w:pPr>
        <w:numPr>
          <w:ilvl w:val="0"/>
          <w:numId w:val="3"/>
        </w:numPr>
        <w:rPr>
          <w:rFonts w:ascii="Maiandra GD" w:eastAsia="Times New Roman" w:hAnsi="Maiandra GD"/>
          <w:sz w:val="24"/>
          <w:szCs w:val="24"/>
        </w:rPr>
      </w:pPr>
      <w:r>
        <w:rPr>
          <w:rFonts w:ascii="Maiandra GD" w:eastAsia="Times New Roman" w:hAnsi="Maiandra GD"/>
          <w:color w:val="000000"/>
          <w:sz w:val="24"/>
          <w:szCs w:val="24"/>
        </w:rPr>
        <w:t xml:space="preserve">Vocational: </w:t>
      </w:r>
      <w:r>
        <w:rPr>
          <w:rFonts w:ascii="Maiandra GD" w:eastAsia="Times New Roman" w:hAnsi="Maiandra GD"/>
          <w:sz w:val="24"/>
          <w:szCs w:val="24"/>
        </w:rPr>
        <w:t>STUDENT will become angry, swear and refuse to comply with the other task because he may be misinterpreting what the person is saying to him and not hearing the entire explanation.  STUDENT may perceive that he is being treated unfairly.  STUDENT has a difficult time verbalizing his thoughts and will get so “wound up” that his system becomes overloaded and he is unable to calm himself down resulting in explosive behavior such as kicking, swearing, and pushing items in the classroom.</w:t>
      </w:r>
    </w:p>
    <w:p w:rsidR="009E0465" w:rsidRDefault="009E0465" w:rsidP="009E0465">
      <w:pPr>
        <w:numPr>
          <w:ilvl w:val="0"/>
          <w:numId w:val="5"/>
        </w:numPr>
        <w:spacing w:before="100" w:beforeAutospacing="1" w:after="100" w:afterAutospacing="1"/>
        <w:rPr>
          <w:rFonts w:ascii="Maiandra GD" w:eastAsia="Times New Roman" w:hAnsi="Maiandra GD"/>
          <w:sz w:val="24"/>
          <w:szCs w:val="24"/>
        </w:rPr>
      </w:pPr>
      <w:r>
        <w:rPr>
          <w:rFonts w:ascii="Maiandra GD" w:eastAsia="Times New Roman" w:hAnsi="Maiandra GD"/>
          <w:sz w:val="24"/>
          <w:szCs w:val="24"/>
        </w:rPr>
        <w:lastRenderedPageBreak/>
        <w:t xml:space="preserve">Social Skills: When STUDENT is given an explanation of why he cannot do what he wants to do, he will become angry, swear and refuse to comply with the other task because he may be misinterpreting what the person is saying to him and not hearing the entire explanation. </w:t>
      </w:r>
    </w:p>
    <w:p w:rsidR="00CE7E8E" w:rsidRDefault="00CE7E8E"/>
    <w:sectPr w:rsidR="00CE7E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95041"/>
    <w:multiLevelType w:val="hybridMultilevel"/>
    <w:tmpl w:val="04B031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DC57D3C"/>
    <w:multiLevelType w:val="hybridMultilevel"/>
    <w:tmpl w:val="8B302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E2074CA"/>
    <w:multiLevelType w:val="hybridMultilevel"/>
    <w:tmpl w:val="902EA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31ED1D10"/>
    <w:multiLevelType w:val="hybridMultilevel"/>
    <w:tmpl w:val="60867E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6F9029E8"/>
    <w:multiLevelType w:val="hybridMultilevel"/>
    <w:tmpl w:val="A7004E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3"/>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65"/>
    <w:rsid w:val="009E0465"/>
    <w:rsid w:val="00CE7E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465"/>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0465"/>
    <w:pPr>
      <w:ind w:left="720"/>
      <w:contextualSpacing/>
    </w:pPr>
    <w:rPr>
      <w:rFonts w:ascii="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465"/>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0465"/>
    <w:pPr>
      <w:ind w:left="720"/>
      <w:contextualSpacing/>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754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675</Words>
  <Characters>3848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Albert Lea Schools</Company>
  <LinksUpToDate>false</LinksUpToDate>
  <CharactersWithSpaces>4514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 Support</dc:creator>
  <cp:lastModifiedBy>Tech Support</cp:lastModifiedBy>
  <cp:revision>1</cp:revision>
  <dcterms:created xsi:type="dcterms:W3CDTF">2013-01-31T14:31:00Z</dcterms:created>
  <dcterms:modified xsi:type="dcterms:W3CDTF">2013-01-31T14:31:00Z</dcterms:modified>
</cp:coreProperties>
</file>