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B8A" w:rsidRDefault="00051B8A" w:rsidP="00051B8A">
      <w:pPr>
        <w:spacing w:before="100" w:beforeAutospacing="1" w:after="100" w:afterAutospacing="1"/>
        <w:rPr>
          <w:rFonts w:ascii="Maiandra GD" w:hAnsi="Maiandra GD"/>
          <w:b/>
          <w:bCs/>
          <w:color w:val="000000"/>
          <w:sz w:val="24"/>
          <w:szCs w:val="24"/>
        </w:rPr>
      </w:pPr>
      <w:r>
        <w:rPr>
          <w:rFonts w:ascii="Maiandra GD" w:hAnsi="Maiandra GD"/>
          <w:b/>
          <w:bCs/>
          <w:color w:val="000000"/>
          <w:sz w:val="24"/>
          <w:szCs w:val="24"/>
        </w:rPr>
        <w:t>ASD SUMMARY #1 (Early Childhood)</w:t>
      </w:r>
    </w:p>
    <w:p w:rsidR="00051B8A" w:rsidRPr="00051B8A" w:rsidRDefault="00051B8A" w:rsidP="00051B8A">
      <w:pPr>
        <w:rPr>
          <w:rFonts w:ascii="Maiandra GD" w:hAnsi="Maiandra GD"/>
          <w:color w:val="000000"/>
          <w:sz w:val="24"/>
          <w:szCs w:val="24"/>
        </w:rPr>
      </w:pPr>
      <w:r w:rsidRPr="00051B8A">
        <w:rPr>
          <w:rFonts w:ascii="Maiandra GD" w:hAnsi="Maiandra GD"/>
          <w:color w:val="000000"/>
          <w:sz w:val="24"/>
          <w:szCs w:val="24"/>
        </w:rPr>
        <w:t>Present level of performance in Core Area 1 - Social Interaction:</w:t>
      </w:r>
    </w:p>
    <w:p w:rsidR="00051B8A" w:rsidRPr="00051B8A" w:rsidRDefault="00051B8A" w:rsidP="00051B8A">
      <w:pPr>
        <w:rPr>
          <w:rFonts w:ascii="Maiandra GD" w:hAnsi="Maiandra GD"/>
          <w:color w:val="000000"/>
          <w:sz w:val="24"/>
          <w:szCs w:val="24"/>
        </w:rPr>
      </w:pPr>
      <w:r w:rsidRPr="00051B8A">
        <w:rPr>
          <w:rFonts w:ascii="Maiandra GD" w:hAnsi="Maiandra GD"/>
          <w:color w:val="000000"/>
          <w:sz w:val="24"/>
          <w:szCs w:val="24"/>
        </w:rPr>
        <w:t>He will attend to what he is interested, but he has a hard time with joint attention to things.  He asks for</w:t>
      </w:r>
      <w:bookmarkStart w:id="0" w:name="_GoBack"/>
      <w:r w:rsidRPr="00051B8A">
        <w:rPr>
          <w:rFonts w:ascii="Maiandra GD" w:hAnsi="Maiandra GD"/>
          <w:color w:val="000000"/>
          <w:sz w:val="24"/>
          <w:szCs w:val="24"/>
        </w:rPr>
        <w:t xml:space="preserve"> </w:t>
      </w:r>
      <w:bookmarkEnd w:id="0"/>
      <w:r w:rsidRPr="00051B8A">
        <w:rPr>
          <w:rFonts w:ascii="Maiandra GD" w:hAnsi="Maiandra GD"/>
          <w:color w:val="000000"/>
          <w:sz w:val="24"/>
          <w:szCs w:val="24"/>
        </w:rPr>
        <w:t>help, but does not bring things to others to indicate interest in activities.  He is not always aware of others in his environment.  He does not relate to the others there.  He does not relate to events right now, he often goes into another room to escape the people at events.  He does not care if he gets hurt, he will continue to jump off the couch, even if he will land on his face over and over.  His family needed to rearrange the furniture in the home.  He will be long gone in a store and will not check back to see where parents are.  He likes to be by himself and will separate himself from others.  At home he most often plays in his room.  </w:t>
      </w:r>
      <w:r w:rsidRPr="00051B8A">
        <w:rPr>
          <w:rFonts w:ascii="Maiandra GD" w:hAnsi="Maiandra GD"/>
          <w:color w:val="000000"/>
          <w:sz w:val="24"/>
          <w:szCs w:val="24"/>
        </w:rPr>
        <w:br/>
      </w:r>
      <w:r w:rsidRPr="00051B8A">
        <w:rPr>
          <w:rFonts w:ascii="Maiandra GD" w:hAnsi="Maiandra GD"/>
          <w:color w:val="000000"/>
          <w:sz w:val="24"/>
          <w:szCs w:val="24"/>
        </w:rPr>
        <w:br/>
        <w:t>Present level of performance in Core Area 2 - Communication:</w:t>
      </w:r>
    </w:p>
    <w:p w:rsidR="00051B8A" w:rsidRPr="00051B8A" w:rsidRDefault="00051B8A" w:rsidP="00051B8A">
      <w:pPr>
        <w:rPr>
          <w:rFonts w:ascii="Maiandra GD" w:hAnsi="Maiandra GD"/>
          <w:color w:val="000000"/>
          <w:sz w:val="24"/>
          <w:szCs w:val="24"/>
        </w:rPr>
      </w:pPr>
      <w:r w:rsidRPr="00051B8A">
        <w:rPr>
          <w:rFonts w:ascii="Maiandra GD" w:hAnsi="Maiandra GD"/>
          <w:color w:val="000000"/>
          <w:sz w:val="24"/>
          <w:szCs w:val="24"/>
        </w:rPr>
        <w:t xml:space="preserve">He is two and has a delay in language at this time.  Scores document this.  He also used to have more language then he does now.  This is documented within the report.  He understands extreme tone of voice.  Parents feel he </w:t>
      </w:r>
      <w:proofErr w:type="gramStart"/>
      <w:r w:rsidRPr="00051B8A">
        <w:rPr>
          <w:rFonts w:ascii="Maiandra GD" w:hAnsi="Maiandra GD"/>
          <w:color w:val="000000"/>
          <w:sz w:val="24"/>
          <w:szCs w:val="24"/>
        </w:rPr>
        <w:t>is not understanding</w:t>
      </w:r>
      <w:proofErr w:type="gramEnd"/>
      <w:r w:rsidRPr="00051B8A">
        <w:rPr>
          <w:rFonts w:ascii="Maiandra GD" w:hAnsi="Maiandra GD"/>
          <w:color w:val="000000"/>
          <w:sz w:val="24"/>
          <w:szCs w:val="24"/>
        </w:rPr>
        <w:t xml:space="preserve"> facial expressions.  Depending on his mood, he may be very loud, yelling at the top of his lungs, this has happened mostly in church.  </w:t>
      </w:r>
    </w:p>
    <w:p w:rsidR="00051B8A" w:rsidRPr="00051B8A" w:rsidRDefault="00051B8A" w:rsidP="00051B8A">
      <w:pPr>
        <w:rPr>
          <w:rFonts w:ascii="Maiandra GD" w:hAnsi="Maiandra GD"/>
          <w:color w:val="000000"/>
          <w:sz w:val="24"/>
          <w:szCs w:val="24"/>
        </w:rPr>
      </w:pPr>
      <w:r w:rsidRPr="00051B8A">
        <w:rPr>
          <w:rFonts w:ascii="Maiandra GD" w:hAnsi="Maiandra GD"/>
          <w:color w:val="000000"/>
          <w:sz w:val="24"/>
          <w:szCs w:val="24"/>
        </w:rPr>
        <w:t> </w:t>
      </w:r>
      <w:r w:rsidRPr="00051B8A">
        <w:rPr>
          <w:rFonts w:ascii="Maiandra GD" w:hAnsi="Maiandra GD"/>
          <w:color w:val="000000"/>
          <w:sz w:val="24"/>
          <w:szCs w:val="24"/>
        </w:rPr>
        <w:br/>
        <w:t>Present level of performance in Core Area 3 - Behavior, interests and activities:</w:t>
      </w:r>
    </w:p>
    <w:p w:rsidR="00051B8A" w:rsidRPr="00051B8A" w:rsidRDefault="00051B8A" w:rsidP="00051B8A">
      <w:pPr>
        <w:rPr>
          <w:rFonts w:ascii="Maiandra GD" w:hAnsi="Maiandra GD"/>
          <w:color w:val="000000"/>
          <w:sz w:val="24"/>
          <w:szCs w:val="24"/>
        </w:rPr>
      </w:pPr>
      <w:r w:rsidRPr="00051B8A">
        <w:rPr>
          <w:rFonts w:ascii="Maiandra GD" w:hAnsi="Maiandra GD"/>
          <w:color w:val="000000"/>
          <w:sz w:val="24"/>
          <w:szCs w:val="24"/>
        </w:rPr>
        <w:t>He really insists on following routines at home.  When watching TV, Mom has to use the same blanket every time.  He also shows lots of resistance to change.  He will scream, kick, or have a meltdown, to try to continue the activity.  He has an over-reaction to sounds and visual, and is seeking vestibular and proprioception.  He loves to play with trains and cars, which he considers both as trains.  He also loves to play with phones. </w:t>
      </w:r>
    </w:p>
    <w:p w:rsidR="00CB536A" w:rsidRDefault="00CB536A" w:rsidP="00051B8A"/>
    <w:sectPr w:rsidR="00CB5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60F43AC-7BA3-4667-B474-4683A443CA87}"/>
    <w:docVar w:name="dgnword-eventsink" w:val="188315440"/>
  </w:docVars>
  <w:rsids>
    <w:rsidRoot w:val="00051B8A"/>
    <w:rsid w:val="00051B8A"/>
    <w:rsid w:val="00CB5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8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8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2013-01-31T19:35:00Z</dcterms:created>
  <dcterms:modified xsi:type="dcterms:W3CDTF">2013-01-31T19:37:00Z</dcterms:modified>
</cp:coreProperties>
</file>